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5943" w14:textId="77777777" w:rsidR="00EA7E8F" w:rsidRDefault="00B87FCA">
      <w:pPr>
        <w:pStyle w:val="BodyText"/>
        <w:ind w:left="4015"/>
        <w:rPr>
          <w:rFonts w:ascii="Times New Roman"/>
          <w:b w:val="0"/>
          <w:sz w:val="20"/>
        </w:rPr>
      </w:pPr>
      <w:r>
        <w:rPr>
          <w:rFonts w:ascii="Times New Roman"/>
          <w:b w:val="0"/>
          <w:noProof/>
          <w:sz w:val="20"/>
        </w:rPr>
        <w:drawing>
          <wp:inline distT="0" distB="0" distL="0" distR="0" wp14:anchorId="7FAFACD4" wp14:editId="11863A8D">
            <wp:extent cx="1907460" cy="5913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07460" cy="591311"/>
                    </a:xfrm>
                    <a:prstGeom prst="rect">
                      <a:avLst/>
                    </a:prstGeom>
                  </pic:spPr>
                </pic:pic>
              </a:graphicData>
            </a:graphic>
          </wp:inline>
        </w:drawing>
      </w:r>
    </w:p>
    <w:p w14:paraId="69CE2FE3" w14:textId="77777777" w:rsidR="00EA7E8F" w:rsidRDefault="00B87FCA">
      <w:pPr>
        <w:spacing w:before="12"/>
        <w:ind w:right="136"/>
        <w:jc w:val="center"/>
        <w:rPr>
          <w:b/>
          <w:sz w:val="20"/>
        </w:rPr>
      </w:pPr>
      <w:r>
        <w:rPr>
          <w:b/>
          <w:sz w:val="20"/>
        </w:rPr>
        <w:t>Human Resources</w:t>
      </w:r>
    </w:p>
    <w:p w14:paraId="260FFB6C" w14:textId="77777777" w:rsidR="00EA7E8F" w:rsidRDefault="00EA7E8F">
      <w:pPr>
        <w:spacing w:before="5"/>
        <w:rPr>
          <w:b/>
          <w:sz w:val="20"/>
        </w:rPr>
      </w:pPr>
    </w:p>
    <w:p w14:paraId="4E2D1D8C" w14:textId="77777777" w:rsidR="00EA7E8F" w:rsidRDefault="00B87FCA">
      <w:pPr>
        <w:pStyle w:val="BodyText"/>
        <w:tabs>
          <w:tab w:val="left" w:pos="3202"/>
          <w:tab w:val="left" w:pos="10526"/>
        </w:tabs>
        <w:ind w:right="138"/>
        <w:jc w:val="center"/>
      </w:pPr>
      <w:r>
        <w:rPr>
          <w:w w:val="99"/>
          <w:shd w:val="clear" w:color="auto" w:fill="E1E1E1"/>
        </w:rPr>
        <w:t xml:space="preserve"> </w:t>
      </w:r>
      <w:r>
        <w:rPr>
          <w:shd w:val="clear" w:color="auto" w:fill="E1E1E1"/>
        </w:rPr>
        <w:tab/>
        <w:t>Job Description &amp; Person</w:t>
      </w:r>
      <w:r>
        <w:rPr>
          <w:spacing w:val="-11"/>
          <w:shd w:val="clear" w:color="auto" w:fill="E1E1E1"/>
        </w:rPr>
        <w:t xml:space="preserve"> </w:t>
      </w:r>
      <w:r>
        <w:rPr>
          <w:shd w:val="clear" w:color="auto" w:fill="E1E1E1"/>
        </w:rPr>
        <w:t>Specification</w:t>
      </w:r>
      <w:r>
        <w:rPr>
          <w:shd w:val="clear" w:color="auto" w:fill="E1E1E1"/>
        </w:rPr>
        <w:tab/>
      </w:r>
    </w:p>
    <w:p w14:paraId="33D3705B" w14:textId="77777777" w:rsidR="00EA7E8F" w:rsidRDefault="00EA7E8F">
      <w:pPr>
        <w:spacing w:before="9"/>
        <w:rPr>
          <w:b/>
          <w:sz w:val="20"/>
        </w:rPr>
      </w:pPr>
    </w:p>
    <w:tbl>
      <w:tblPr>
        <w:tblW w:w="0" w:type="auto"/>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76"/>
        <w:gridCol w:w="2586"/>
        <w:gridCol w:w="2586"/>
        <w:gridCol w:w="2579"/>
      </w:tblGrid>
      <w:tr w:rsidR="00EA7E8F" w:rsidRPr="00FF7167" w14:paraId="1EFA3B6D" w14:textId="77777777">
        <w:trPr>
          <w:trHeight w:val="592"/>
        </w:trPr>
        <w:tc>
          <w:tcPr>
            <w:tcW w:w="2576" w:type="dxa"/>
            <w:tcBorders>
              <w:bottom w:val="single" w:sz="8" w:space="0" w:color="000000"/>
              <w:right w:val="single" w:sz="8" w:space="0" w:color="000000"/>
            </w:tcBorders>
            <w:shd w:val="clear" w:color="auto" w:fill="DADADA"/>
          </w:tcPr>
          <w:p w14:paraId="518A2D7F" w14:textId="77777777" w:rsidR="00EA7E8F" w:rsidRPr="00FF7167" w:rsidRDefault="00B87FCA">
            <w:pPr>
              <w:pStyle w:val="TableParagraph"/>
              <w:spacing w:before="169"/>
              <w:ind w:left="107"/>
              <w:rPr>
                <w:b/>
              </w:rPr>
            </w:pPr>
            <w:r w:rsidRPr="00FF7167">
              <w:rPr>
                <w:b/>
              </w:rPr>
              <w:t>Post Title:</w:t>
            </w:r>
          </w:p>
        </w:tc>
        <w:tc>
          <w:tcPr>
            <w:tcW w:w="2586" w:type="dxa"/>
            <w:tcBorders>
              <w:left w:val="single" w:sz="8" w:space="0" w:color="000000"/>
              <w:bottom w:val="single" w:sz="8" w:space="0" w:color="000000"/>
              <w:right w:val="single" w:sz="8" w:space="0" w:color="000000"/>
            </w:tcBorders>
          </w:tcPr>
          <w:p w14:paraId="3D004431" w14:textId="1AF91541" w:rsidR="00EA7E8F" w:rsidRPr="00FF7167" w:rsidRDefault="001631E4">
            <w:pPr>
              <w:pStyle w:val="TableParagraph"/>
              <w:spacing w:before="42"/>
              <w:ind w:left="112" w:right="366"/>
            </w:pPr>
            <w:r>
              <w:t>Student Engagement and Enrichment Lead</w:t>
            </w:r>
          </w:p>
        </w:tc>
        <w:tc>
          <w:tcPr>
            <w:tcW w:w="2586" w:type="dxa"/>
            <w:tcBorders>
              <w:left w:val="single" w:sz="8" w:space="0" w:color="000000"/>
              <w:bottom w:val="single" w:sz="8" w:space="0" w:color="000000"/>
              <w:right w:val="single" w:sz="8" w:space="0" w:color="000000"/>
            </w:tcBorders>
            <w:shd w:val="clear" w:color="auto" w:fill="DADADA"/>
          </w:tcPr>
          <w:p w14:paraId="4E44EA96" w14:textId="77777777" w:rsidR="00EA7E8F" w:rsidRPr="00FF7167" w:rsidRDefault="00B87FCA">
            <w:pPr>
              <w:pStyle w:val="TableParagraph"/>
              <w:spacing w:before="169"/>
              <w:ind w:left="112"/>
              <w:rPr>
                <w:b/>
              </w:rPr>
            </w:pPr>
            <w:r w:rsidRPr="00FF7167">
              <w:rPr>
                <w:b/>
              </w:rPr>
              <w:t>Department:</w:t>
            </w:r>
          </w:p>
        </w:tc>
        <w:tc>
          <w:tcPr>
            <w:tcW w:w="2579" w:type="dxa"/>
            <w:tcBorders>
              <w:left w:val="single" w:sz="8" w:space="0" w:color="000000"/>
              <w:bottom w:val="single" w:sz="8" w:space="0" w:color="000000"/>
            </w:tcBorders>
          </w:tcPr>
          <w:p w14:paraId="44E84DB7" w14:textId="77777777" w:rsidR="00EA7E8F" w:rsidRPr="00FF7167" w:rsidRDefault="00B87FCA">
            <w:pPr>
              <w:pStyle w:val="TableParagraph"/>
              <w:spacing w:before="168"/>
              <w:ind w:left="112"/>
            </w:pPr>
            <w:r w:rsidRPr="00FF7167">
              <w:t xml:space="preserve">Student </w:t>
            </w:r>
            <w:r w:rsidR="002E7828" w:rsidRPr="00FF7167">
              <w:t>Inclusion and Support</w:t>
            </w:r>
          </w:p>
        </w:tc>
      </w:tr>
      <w:tr w:rsidR="00EA7E8F" w:rsidRPr="00FF7167" w14:paraId="7A3700FE" w14:textId="77777777">
        <w:trPr>
          <w:trHeight w:val="593"/>
        </w:trPr>
        <w:tc>
          <w:tcPr>
            <w:tcW w:w="2576" w:type="dxa"/>
            <w:tcBorders>
              <w:top w:val="single" w:sz="8" w:space="0" w:color="000000"/>
              <w:bottom w:val="single" w:sz="8" w:space="0" w:color="000000"/>
              <w:right w:val="single" w:sz="8" w:space="0" w:color="000000"/>
            </w:tcBorders>
            <w:shd w:val="clear" w:color="auto" w:fill="DADADA"/>
          </w:tcPr>
          <w:p w14:paraId="00C68531" w14:textId="77777777" w:rsidR="00EA7E8F" w:rsidRPr="00FF7167" w:rsidRDefault="00B87FCA">
            <w:pPr>
              <w:pStyle w:val="TableParagraph"/>
              <w:spacing w:before="170"/>
              <w:ind w:left="107"/>
              <w:rPr>
                <w:b/>
              </w:rPr>
            </w:pPr>
            <w:r w:rsidRPr="00FF7167">
              <w:rPr>
                <w:b/>
              </w:rPr>
              <w:t>Location:</w:t>
            </w:r>
          </w:p>
        </w:tc>
        <w:tc>
          <w:tcPr>
            <w:tcW w:w="2586" w:type="dxa"/>
            <w:tcBorders>
              <w:top w:val="single" w:sz="8" w:space="0" w:color="000000"/>
              <w:left w:val="single" w:sz="8" w:space="0" w:color="000000"/>
              <w:bottom w:val="single" w:sz="8" w:space="0" w:color="000000"/>
              <w:right w:val="single" w:sz="8" w:space="0" w:color="000000"/>
            </w:tcBorders>
          </w:tcPr>
          <w:p w14:paraId="5AF04BF1" w14:textId="77777777" w:rsidR="00EA7E8F" w:rsidRPr="00FF7167" w:rsidRDefault="00B87FCA">
            <w:pPr>
              <w:pStyle w:val="TableParagraph"/>
              <w:spacing w:before="169"/>
              <w:ind w:left="112"/>
            </w:pPr>
            <w:r w:rsidRPr="00FF7167">
              <w:t>Multisite</w:t>
            </w:r>
          </w:p>
        </w:tc>
        <w:tc>
          <w:tcPr>
            <w:tcW w:w="2586" w:type="dxa"/>
            <w:tcBorders>
              <w:top w:val="single" w:sz="8" w:space="0" w:color="000000"/>
              <w:left w:val="single" w:sz="8" w:space="0" w:color="000000"/>
              <w:bottom w:val="single" w:sz="8" w:space="0" w:color="000000"/>
              <w:right w:val="single" w:sz="8" w:space="0" w:color="000000"/>
            </w:tcBorders>
            <w:shd w:val="clear" w:color="auto" w:fill="DADADA"/>
          </w:tcPr>
          <w:p w14:paraId="4F9E3DA9" w14:textId="77777777" w:rsidR="00EA7E8F" w:rsidRPr="00FF7167" w:rsidRDefault="00B87FCA">
            <w:pPr>
              <w:pStyle w:val="TableParagraph"/>
              <w:spacing w:before="170"/>
              <w:ind w:left="112"/>
              <w:rPr>
                <w:b/>
              </w:rPr>
            </w:pPr>
            <w:r w:rsidRPr="00FF7167">
              <w:rPr>
                <w:b/>
              </w:rPr>
              <w:t>Contract type:</w:t>
            </w:r>
          </w:p>
        </w:tc>
        <w:tc>
          <w:tcPr>
            <w:tcW w:w="2579" w:type="dxa"/>
            <w:tcBorders>
              <w:top w:val="single" w:sz="8" w:space="0" w:color="000000"/>
              <w:left w:val="single" w:sz="8" w:space="0" w:color="000000"/>
              <w:bottom w:val="single" w:sz="8" w:space="0" w:color="000000"/>
            </w:tcBorders>
          </w:tcPr>
          <w:p w14:paraId="04B04AEC" w14:textId="77777777" w:rsidR="00EA7E8F" w:rsidRPr="00FF7167" w:rsidRDefault="00B87FCA">
            <w:pPr>
              <w:pStyle w:val="TableParagraph"/>
              <w:spacing w:before="169"/>
              <w:ind w:left="112"/>
            </w:pPr>
            <w:r w:rsidRPr="00FF7167">
              <w:t>FT Permanent</w:t>
            </w:r>
          </w:p>
        </w:tc>
      </w:tr>
      <w:tr w:rsidR="00EA7E8F" w:rsidRPr="00FF7167" w14:paraId="71A37D2F" w14:textId="77777777">
        <w:trPr>
          <w:trHeight w:val="593"/>
        </w:trPr>
        <w:tc>
          <w:tcPr>
            <w:tcW w:w="2576" w:type="dxa"/>
            <w:tcBorders>
              <w:top w:val="single" w:sz="8" w:space="0" w:color="000000"/>
              <w:bottom w:val="single" w:sz="8" w:space="0" w:color="000000"/>
              <w:right w:val="single" w:sz="8" w:space="0" w:color="000000"/>
            </w:tcBorders>
            <w:shd w:val="clear" w:color="auto" w:fill="DADADA"/>
          </w:tcPr>
          <w:p w14:paraId="2B2E187F" w14:textId="77777777" w:rsidR="00EA7E8F" w:rsidRPr="00FF7167" w:rsidRDefault="00B87FCA">
            <w:pPr>
              <w:pStyle w:val="TableParagraph"/>
              <w:spacing w:before="170"/>
              <w:ind w:left="107"/>
              <w:rPr>
                <w:b/>
              </w:rPr>
            </w:pPr>
            <w:r w:rsidRPr="00FF7167">
              <w:rPr>
                <w:b/>
              </w:rPr>
              <w:t>Hours per week:</w:t>
            </w:r>
          </w:p>
        </w:tc>
        <w:tc>
          <w:tcPr>
            <w:tcW w:w="2586" w:type="dxa"/>
            <w:tcBorders>
              <w:top w:val="single" w:sz="8" w:space="0" w:color="000000"/>
              <w:left w:val="single" w:sz="8" w:space="0" w:color="000000"/>
              <w:bottom w:val="single" w:sz="8" w:space="0" w:color="000000"/>
              <w:right w:val="single" w:sz="8" w:space="0" w:color="000000"/>
            </w:tcBorders>
          </w:tcPr>
          <w:p w14:paraId="226E7C4E" w14:textId="77777777" w:rsidR="00EA7E8F" w:rsidRPr="00FF7167" w:rsidRDefault="00B87FCA">
            <w:pPr>
              <w:pStyle w:val="TableParagraph"/>
              <w:spacing w:before="169"/>
              <w:ind w:left="112"/>
            </w:pPr>
            <w:r w:rsidRPr="00FF7167">
              <w:t>37</w:t>
            </w:r>
          </w:p>
        </w:tc>
        <w:tc>
          <w:tcPr>
            <w:tcW w:w="2586" w:type="dxa"/>
            <w:tcBorders>
              <w:top w:val="single" w:sz="8" w:space="0" w:color="000000"/>
              <w:left w:val="single" w:sz="8" w:space="0" w:color="000000"/>
              <w:bottom w:val="single" w:sz="8" w:space="0" w:color="000000"/>
              <w:right w:val="single" w:sz="8" w:space="0" w:color="000000"/>
            </w:tcBorders>
            <w:shd w:val="clear" w:color="auto" w:fill="DADADA"/>
          </w:tcPr>
          <w:p w14:paraId="03A390B6" w14:textId="77777777" w:rsidR="00EA7E8F" w:rsidRPr="00FF7167" w:rsidRDefault="00B87FCA">
            <w:pPr>
              <w:pStyle w:val="TableParagraph"/>
              <w:spacing w:before="170"/>
              <w:ind w:left="112"/>
              <w:rPr>
                <w:b/>
              </w:rPr>
            </w:pPr>
            <w:r w:rsidRPr="00FF7167">
              <w:rPr>
                <w:b/>
              </w:rPr>
              <w:t>Weeks per year:</w:t>
            </w:r>
          </w:p>
        </w:tc>
        <w:tc>
          <w:tcPr>
            <w:tcW w:w="2579" w:type="dxa"/>
            <w:tcBorders>
              <w:top w:val="single" w:sz="8" w:space="0" w:color="000000"/>
              <w:left w:val="single" w:sz="8" w:space="0" w:color="000000"/>
              <w:bottom w:val="single" w:sz="8" w:space="0" w:color="000000"/>
            </w:tcBorders>
          </w:tcPr>
          <w:p w14:paraId="34F33776" w14:textId="77777777" w:rsidR="00EA7E8F" w:rsidRPr="00FF7167" w:rsidRDefault="00B87FCA">
            <w:pPr>
              <w:pStyle w:val="TableParagraph"/>
              <w:spacing w:before="169"/>
              <w:ind w:left="112"/>
            </w:pPr>
            <w:r w:rsidRPr="00FF7167">
              <w:t>52</w:t>
            </w:r>
          </w:p>
        </w:tc>
      </w:tr>
      <w:tr w:rsidR="00EA7E8F" w:rsidRPr="00FF7167" w14:paraId="090762EB" w14:textId="77777777">
        <w:trPr>
          <w:trHeight w:val="593"/>
        </w:trPr>
        <w:tc>
          <w:tcPr>
            <w:tcW w:w="2576" w:type="dxa"/>
            <w:tcBorders>
              <w:top w:val="single" w:sz="8" w:space="0" w:color="000000"/>
              <w:bottom w:val="single" w:sz="8" w:space="0" w:color="000000"/>
              <w:right w:val="single" w:sz="8" w:space="0" w:color="000000"/>
            </w:tcBorders>
            <w:shd w:val="clear" w:color="auto" w:fill="DADADA"/>
          </w:tcPr>
          <w:p w14:paraId="280673AE" w14:textId="77777777" w:rsidR="00EA7E8F" w:rsidRPr="00FF7167" w:rsidRDefault="00B87FCA">
            <w:pPr>
              <w:pStyle w:val="TableParagraph"/>
              <w:spacing w:before="169"/>
              <w:ind w:left="107"/>
              <w:rPr>
                <w:b/>
              </w:rPr>
            </w:pPr>
            <w:r w:rsidRPr="00FF7167">
              <w:rPr>
                <w:b/>
              </w:rPr>
              <w:t>Scale:</w:t>
            </w:r>
          </w:p>
        </w:tc>
        <w:tc>
          <w:tcPr>
            <w:tcW w:w="2586" w:type="dxa"/>
            <w:tcBorders>
              <w:top w:val="single" w:sz="8" w:space="0" w:color="000000"/>
              <w:left w:val="single" w:sz="8" w:space="0" w:color="000000"/>
              <w:bottom w:val="single" w:sz="8" w:space="0" w:color="000000"/>
              <w:right w:val="single" w:sz="8" w:space="0" w:color="000000"/>
            </w:tcBorders>
          </w:tcPr>
          <w:p w14:paraId="1A909A94" w14:textId="36621FF3" w:rsidR="00EA7E8F" w:rsidRPr="00FF7167" w:rsidRDefault="000D0E46">
            <w:pPr>
              <w:pStyle w:val="TableParagraph"/>
              <w:spacing w:before="167"/>
              <w:ind w:left="112"/>
            </w:pPr>
            <w:r>
              <w:t>BPC8</w:t>
            </w:r>
          </w:p>
        </w:tc>
        <w:tc>
          <w:tcPr>
            <w:tcW w:w="2586" w:type="dxa"/>
            <w:tcBorders>
              <w:top w:val="single" w:sz="8" w:space="0" w:color="000000"/>
              <w:left w:val="single" w:sz="8" w:space="0" w:color="000000"/>
              <w:bottom w:val="single" w:sz="8" w:space="0" w:color="000000"/>
              <w:right w:val="single" w:sz="8" w:space="0" w:color="000000"/>
            </w:tcBorders>
            <w:shd w:val="clear" w:color="auto" w:fill="DADADA"/>
          </w:tcPr>
          <w:p w14:paraId="3886D45E" w14:textId="77777777" w:rsidR="00EA7E8F" w:rsidRPr="00FF7167" w:rsidRDefault="00B87FCA">
            <w:pPr>
              <w:pStyle w:val="TableParagraph"/>
              <w:spacing w:before="169"/>
              <w:ind w:left="112"/>
              <w:rPr>
                <w:b/>
              </w:rPr>
            </w:pPr>
            <w:r w:rsidRPr="00FF7167">
              <w:rPr>
                <w:b/>
              </w:rPr>
              <w:t>Salary:</w:t>
            </w:r>
          </w:p>
        </w:tc>
        <w:tc>
          <w:tcPr>
            <w:tcW w:w="2579" w:type="dxa"/>
            <w:tcBorders>
              <w:top w:val="single" w:sz="8" w:space="0" w:color="000000"/>
              <w:left w:val="single" w:sz="8" w:space="0" w:color="000000"/>
              <w:bottom w:val="single" w:sz="8" w:space="0" w:color="000000"/>
            </w:tcBorders>
          </w:tcPr>
          <w:p w14:paraId="278DE142" w14:textId="2E25925B" w:rsidR="00EA7E8F" w:rsidRPr="00FF7167" w:rsidRDefault="000D0E46">
            <w:pPr>
              <w:pStyle w:val="TableParagraph"/>
              <w:spacing w:before="167"/>
              <w:ind w:left="112"/>
            </w:pPr>
            <w:r>
              <w:t>£27,388</w:t>
            </w:r>
          </w:p>
        </w:tc>
      </w:tr>
      <w:tr w:rsidR="00EA7E8F" w:rsidRPr="00FF7167" w14:paraId="4570F926" w14:textId="77777777">
        <w:trPr>
          <w:trHeight w:val="354"/>
        </w:trPr>
        <w:tc>
          <w:tcPr>
            <w:tcW w:w="2576" w:type="dxa"/>
            <w:tcBorders>
              <w:top w:val="single" w:sz="8" w:space="0" w:color="000000"/>
              <w:right w:val="single" w:sz="8" w:space="0" w:color="000000"/>
            </w:tcBorders>
            <w:shd w:val="clear" w:color="auto" w:fill="DADADA"/>
          </w:tcPr>
          <w:p w14:paraId="7B6A7ED9" w14:textId="77777777" w:rsidR="00EA7E8F" w:rsidRPr="00FF7167" w:rsidRDefault="00B87FCA">
            <w:pPr>
              <w:pStyle w:val="TableParagraph"/>
              <w:spacing w:before="50"/>
              <w:ind w:left="107"/>
              <w:rPr>
                <w:b/>
              </w:rPr>
            </w:pPr>
            <w:r w:rsidRPr="00FF7167">
              <w:rPr>
                <w:b/>
              </w:rPr>
              <w:t>Reports to:</w:t>
            </w:r>
          </w:p>
        </w:tc>
        <w:tc>
          <w:tcPr>
            <w:tcW w:w="7751" w:type="dxa"/>
            <w:gridSpan w:val="3"/>
            <w:tcBorders>
              <w:top w:val="single" w:sz="8" w:space="0" w:color="000000"/>
              <w:left w:val="single" w:sz="8" w:space="0" w:color="000000"/>
            </w:tcBorders>
          </w:tcPr>
          <w:p w14:paraId="3F9154DA" w14:textId="31F12861" w:rsidR="00EA7E8F" w:rsidRPr="00FF7167" w:rsidRDefault="001631E4">
            <w:pPr>
              <w:pStyle w:val="TableParagraph"/>
              <w:spacing w:before="49"/>
              <w:ind w:left="112"/>
            </w:pPr>
            <w:r>
              <w:t xml:space="preserve">Personal Development Manager </w:t>
            </w:r>
          </w:p>
        </w:tc>
      </w:tr>
    </w:tbl>
    <w:p w14:paraId="1A130B5C" w14:textId="77777777" w:rsidR="00EA7E8F" w:rsidRPr="00FF7167" w:rsidRDefault="00601C78">
      <w:pPr>
        <w:spacing w:before="1"/>
        <w:rPr>
          <w:b/>
          <w:sz w:val="25"/>
        </w:rPr>
      </w:pPr>
      <w:r w:rsidRPr="00FF7167">
        <w:rPr>
          <w:noProof/>
        </w:rPr>
        <mc:AlternateContent>
          <mc:Choice Requires="wps">
            <w:drawing>
              <wp:anchor distT="0" distB="0" distL="0" distR="0" simplePos="0" relativeHeight="487587840" behindDoc="1" locked="0" layoutInCell="1" allowOverlap="1" wp14:anchorId="6580FEAC" wp14:editId="20B70951">
                <wp:simplePos x="0" y="0"/>
                <wp:positionH relativeFrom="page">
                  <wp:posOffset>438150</wp:posOffset>
                </wp:positionH>
                <wp:positionV relativeFrom="paragraph">
                  <wp:posOffset>208280</wp:posOffset>
                </wp:positionV>
                <wp:extent cx="6684010" cy="1905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55B7" id="Rectangle 3" o:spid="_x0000_s1026" style="position:absolute;margin-left:34.5pt;margin-top:16.4pt;width:526.3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igdgIAAPo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" fillcolor="black" stroked="f">
                <w10:wrap type="topAndBottom" anchorx="page"/>
              </v:rect>
            </w:pict>
          </mc:Fallback>
        </mc:AlternateContent>
      </w:r>
    </w:p>
    <w:p w14:paraId="67A7991E" w14:textId="77777777" w:rsidR="00EA7E8F" w:rsidRPr="00FF7167" w:rsidRDefault="00B87FCA">
      <w:pPr>
        <w:pStyle w:val="BodyText"/>
        <w:spacing w:before="170"/>
        <w:ind w:left="138"/>
      </w:pPr>
      <w:r w:rsidRPr="00FF7167">
        <w:t>Job Description</w:t>
      </w:r>
    </w:p>
    <w:p w14:paraId="23AA05CB" w14:textId="77777777" w:rsidR="00EA7E8F" w:rsidRPr="00FF7167" w:rsidRDefault="00EA7E8F">
      <w:pPr>
        <w:spacing w:before="9"/>
        <w:rPr>
          <w:b/>
          <w:sz w:val="20"/>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67"/>
        <w:gridCol w:w="9769"/>
      </w:tblGrid>
      <w:tr w:rsidR="00EA7E8F" w:rsidRPr="00FF7167" w14:paraId="3BB21961" w14:textId="77777777">
        <w:trPr>
          <w:trHeight w:val="252"/>
        </w:trPr>
        <w:tc>
          <w:tcPr>
            <w:tcW w:w="667" w:type="dxa"/>
            <w:tcBorders>
              <w:bottom w:val="single" w:sz="8" w:space="0" w:color="000000"/>
              <w:right w:val="single" w:sz="8" w:space="0" w:color="000000"/>
            </w:tcBorders>
            <w:shd w:val="clear" w:color="auto" w:fill="DADADA"/>
          </w:tcPr>
          <w:p w14:paraId="4CACF3D1" w14:textId="77777777" w:rsidR="00EA7E8F" w:rsidRPr="00FF7167" w:rsidRDefault="00B87FCA">
            <w:pPr>
              <w:pStyle w:val="TableParagraph"/>
              <w:spacing w:line="233" w:lineRule="exact"/>
              <w:ind w:left="107"/>
              <w:rPr>
                <w:b/>
              </w:rPr>
            </w:pPr>
            <w:r w:rsidRPr="00FF7167">
              <w:rPr>
                <w:b/>
              </w:rPr>
              <w:t>1.</w:t>
            </w:r>
          </w:p>
        </w:tc>
        <w:tc>
          <w:tcPr>
            <w:tcW w:w="9769" w:type="dxa"/>
            <w:tcBorders>
              <w:left w:val="single" w:sz="8" w:space="0" w:color="000000"/>
              <w:bottom w:val="single" w:sz="8" w:space="0" w:color="000000"/>
            </w:tcBorders>
            <w:shd w:val="clear" w:color="auto" w:fill="DADADA"/>
          </w:tcPr>
          <w:p w14:paraId="2212862C" w14:textId="77777777" w:rsidR="00EA7E8F" w:rsidRPr="00FF7167" w:rsidRDefault="00B87FCA">
            <w:pPr>
              <w:pStyle w:val="TableParagraph"/>
              <w:spacing w:line="233" w:lineRule="exact"/>
              <w:ind w:left="111"/>
              <w:rPr>
                <w:b/>
              </w:rPr>
            </w:pPr>
            <w:r w:rsidRPr="00FF7167">
              <w:rPr>
                <w:b/>
              </w:rPr>
              <w:t>Department Overview</w:t>
            </w:r>
          </w:p>
        </w:tc>
      </w:tr>
      <w:tr w:rsidR="00EA7E8F" w:rsidRPr="00FF7167" w14:paraId="427775D1" w14:textId="77777777" w:rsidTr="001611DB">
        <w:trPr>
          <w:trHeight w:val="2623"/>
        </w:trPr>
        <w:tc>
          <w:tcPr>
            <w:tcW w:w="667" w:type="dxa"/>
            <w:tcBorders>
              <w:top w:val="single" w:sz="8" w:space="0" w:color="000000"/>
              <w:bottom w:val="single" w:sz="8" w:space="0" w:color="000000"/>
              <w:right w:val="single" w:sz="8" w:space="0" w:color="000000"/>
            </w:tcBorders>
          </w:tcPr>
          <w:p w14:paraId="3A847E72" w14:textId="77777777" w:rsidR="00EA7E8F" w:rsidRPr="00FF7167" w:rsidRDefault="00EA7E8F">
            <w:pPr>
              <w:pStyle w:val="TableParagraph"/>
              <w:rPr>
                <w:rFonts w:ascii="Times New Roman"/>
              </w:rPr>
            </w:pPr>
          </w:p>
        </w:tc>
        <w:tc>
          <w:tcPr>
            <w:tcW w:w="9769" w:type="dxa"/>
            <w:tcBorders>
              <w:top w:val="single" w:sz="8" w:space="0" w:color="000000"/>
              <w:left w:val="single" w:sz="8" w:space="0" w:color="000000"/>
              <w:bottom w:val="single" w:sz="8" w:space="0" w:color="000000"/>
            </w:tcBorders>
          </w:tcPr>
          <w:p w14:paraId="07F3BDF3" w14:textId="77777777" w:rsidR="00EA7E8F" w:rsidRPr="00FF7167" w:rsidRDefault="00EA7E8F">
            <w:pPr>
              <w:pStyle w:val="TableParagraph"/>
              <w:spacing w:before="10"/>
              <w:rPr>
                <w:b/>
                <w:sz w:val="21"/>
              </w:rPr>
            </w:pPr>
          </w:p>
          <w:p w14:paraId="2CCAC149" w14:textId="298C2AC8" w:rsidR="00EA7E8F" w:rsidRPr="00FF7167" w:rsidRDefault="00B87FCA">
            <w:pPr>
              <w:pStyle w:val="TableParagraph"/>
              <w:ind w:left="111" w:right="147"/>
            </w:pPr>
            <w:r w:rsidRPr="00FF7167">
              <w:t xml:space="preserve">Student </w:t>
            </w:r>
            <w:r w:rsidR="000C79ED" w:rsidRPr="00FF7167">
              <w:t>Inclusion and S</w:t>
            </w:r>
            <w:r w:rsidRPr="00FF7167">
              <w:t xml:space="preserve">upport is a dedicated </w:t>
            </w:r>
            <w:r w:rsidR="000C79ED" w:rsidRPr="00FF7167">
              <w:t>Directorate</w:t>
            </w:r>
            <w:r w:rsidRPr="00FF7167">
              <w:t xml:space="preserve"> within </w:t>
            </w:r>
            <w:r w:rsidR="000C79ED" w:rsidRPr="00FF7167">
              <w:t>People and</w:t>
            </w:r>
            <w:r w:rsidRPr="00FF7167">
              <w:t xml:space="preserve"> Student Experience to help support all aspects of a student’s journey while they are studying at The Bournemouth and Poole College.</w:t>
            </w:r>
          </w:p>
          <w:p w14:paraId="216A27B6" w14:textId="77777777" w:rsidR="00F83D12" w:rsidRDefault="00F83D12">
            <w:pPr>
              <w:pStyle w:val="TableParagraph"/>
              <w:ind w:left="111" w:right="269"/>
            </w:pPr>
          </w:p>
          <w:p w14:paraId="7965D539" w14:textId="1E0FF262" w:rsidR="00EA7E8F" w:rsidRPr="00FF7167" w:rsidRDefault="00B87FCA">
            <w:pPr>
              <w:pStyle w:val="TableParagraph"/>
              <w:ind w:left="111" w:right="269"/>
            </w:pPr>
            <w:r w:rsidRPr="00FF7167">
              <w:t xml:space="preserve">The Student </w:t>
            </w:r>
            <w:r w:rsidR="002E7828" w:rsidRPr="00FF7167">
              <w:t xml:space="preserve">Inclusion and </w:t>
            </w:r>
            <w:r w:rsidRPr="00FF7167">
              <w:t xml:space="preserve">Support </w:t>
            </w:r>
            <w:r w:rsidR="000C79ED" w:rsidRPr="00FF7167">
              <w:t>Directorate</w:t>
            </w:r>
            <w:r w:rsidRPr="00FF7167">
              <w:t xml:space="preserve"> comprises </w:t>
            </w:r>
            <w:r w:rsidR="000C79ED" w:rsidRPr="00FF7167">
              <w:t xml:space="preserve">of </w:t>
            </w:r>
            <w:r w:rsidR="001631E4">
              <w:t>3</w:t>
            </w:r>
            <w:r w:rsidRPr="00FF7167">
              <w:t xml:space="preserve"> strands of support; Student </w:t>
            </w:r>
            <w:r w:rsidR="002E7828" w:rsidRPr="00FF7167">
              <w:t>Wellbeing</w:t>
            </w:r>
            <w:r w:rsidR="000C79ED" w:rsidRPr="00FF7167">
              <w:t xml:space="preserve">, Personal Development and Student Inclusion </w:t>
            </w:r>
          </w:p>
          <w:p w14:paraId="52B1E564" w14:textId="77777777" w:rsidR="00EA7E8F" w:rsidRPr="00FF7167" w:rsidRDefault="00EA7E8F">
            <w:pPr>
              <w:pStyle w:val="TableParagraph"/>
              <w:rPr>
                <w:b/>
              </w:rPr>
            </w:pPr>
          </w:p>
          <w:p w14:paraId="32109D83" w14:textId="72B2F7A2" w:rsidR="00EA7E8F" w:rsidRPr="00FF7167" w:rsidRDefault="00B87FCA" w:rsidP="00F83D12">
            <w:pPr>
              <w:pStyle w:val="TableParagraph"/>
              <w:ind w:left="111" w:right="159"/>
            </w:pPr>
            <w:r w:rsidRPr="00FF7167">
              <w:t xml:space="preserve">This role sits within the </w:t>
            </w:r>
            <w:r w:rsidR="00812A61">
              <w:t xml:space="preserve">Personal Development Strand </w:t>
            </w:r>
            <w:r w:rsidRPr="00FF7167">
              <w:t xml:space="preserve">and provides support and line management to the Students’ Union and Student Engagement </w:t>
            </w:r>
            <w:r w:rsidR="00812A61">
              <w:t xml:space="preserve">and Enrichment </w:t>
            </w:r>
            <w:r w:rsidRPr="00FF7167">
              <w:t xml:space="preserve">team within </w:t>
            </w:r>
            <w:r w:rsidR="00F83D12">
              <w:t>t</w:t>
            </w:r>
            <w:r w:rsidRPr="00FF7167">
              <w:t>he College.</w:t>
            </w:r>
          </w:p>
        </w:tc>
      </w:tr>
      <w:tr w:rsidR="00EA7E8F" w:rsidRPr="00FF7167" w14:paraId="4D81AA5C" w14:textId="77777777">
        <w:trPr>
          <w:trHeight w:val="252"/>
        </w:trPr>
        <w:tc>
          <w:tcPr>
            <w:tcW w:w="667" w:type="dxa"/>
            <w:tcBorders>
              <w:top w:val="single" w:sz="8" w:space="0" w:color="000000"/>
              <w:bottom w:val="single" w:sz="8" w:space="0" w:color="000000"/>
              <w:right w:val="single" w:sz="8" w:space="0" w:color="000000"/>
            </w:tcBorders>
            <w:shd w:val="clear" w:color="auto" w:fill="DADADA"/>
          </w:tcPr>
          <w:p w14:paraId="7BEFBAD9" w14:textId="77777777" w:rsidR="00EA7E8F" w:rsidRPr="00FF7167" w:rsidRDefault="00B87FCA">
            <w:pPr>
              <w:pStyle w:val="TableParagraph"/>
              <w:spacing w:line="232" w:lineRule="exact"/>
              <w:ind w:left="107"/>
              <w:rPr>
                <w:b/>
              </w:rPr>
            </w:pPr>
            <w:r w:rsidRPr="00FF7167">
              <w:rPr>
                <w:b/>
              </w:rPr>
              <w:t>2.</w:t>
            </w:r>
          </w:p>
        </w:tc>
        <w:tc>
          <w:tcPr>
            <w:tcW w:w="9769" w:type="dxa"/>
            <w:tcBorders>
              <w:top w:val="single" w:sz="8" w:space="0" w:color="000000"/>
              <w:left w:val="single" w:sz="8" w:space="0" w:color="000000"/>
              <w:bottom w:val="single" w:sz="8" w:space="0" w:color="000000"/>
            </w:tcBorders>
            <w:shd w:val="clear" w:color="auto" w:fill="DADADA"/>
          </w:tcPr>
          <w:p w14:paraId="36E01490" w14:textId="77777777" w:rsidR="00EA7E8F" w:rsidRPr="00FF7167" w:rsidRDefault="00B87FCA">
            <w:pPr>
              <w:pStyle w:val="TableParagraph"/>
              <w:spacing w:line="232" w:lineRule="exact"/>
              <w:ind w:left="111"/>
              <w:rPr>
                <w:b/>
              </w:rPr>
            </w:pPr>
            <w:r w:rsidRPr="00FF7167">
              <w:rPr>
                <w:b/>
              </w:rPr>
              <w:t>Purpose of the Role</w:t>
            </w:r>
          </w:p>
        </w:tc>
      </w:tr>
      <w:tr w:rsidR="009529A7" w:rsidRPr="00FF7167" w14:paraId="5E5D9651" w14:textId="77777777">
        <w:trPr>
          <w:trHeight w:val="2604"/>
        </w:trPr>
        <w:tc>
          <w:tcPr>
            <w:tcW w:w="667" w:type="dxa"/>
            <w:tcBorders>
              <w:top w:val="single" w:sz="8" w:space="0" w:color="000000"/>
              <w:bottom w:val="single" w:sz="8" w:space="0" w:color="000000"/>
              <w:right w:val="single" w:sz="8" w:space="0" w:color="000000"/>
            </w:tcBorders>
          </w:tcPr>
          <w:p w14:paraId="0271614B" w14:textId="77777777" w:rsidR="009529A7" w:rsidRPr="00FF7167" w:rsidRDefault="009529A7" w:rsidP="009529A7">
            <w:pPr>
              <w:pStyle w:val="TableParagraph"/>
              <w:rPr>
                <w:rFonts w:ascii="Times New Roman"/>
              </w:rPr>
            </w:pPr>
          </w:p>
        </w:tc>
        <w:tc>
          <w:tcPr>
            <w:tcW w:w="9769" w:type="dxa"/>
            <w:tcBorders>
              <w:top w:val="single" w:sz="8" w:space="0" w:color="000000"/>
              <w:left w:val="single" w:sz="8" w:space="0" w:color="000000"/>
              <w:bottom w:val="single" w:sz="8" w:space="0" w:color="000000"/>
            </w:tcBorders>
          </w:tcPr>
          <w:p w14:paraId="61439B59" w14:textId="77777777" w:rsidR="009529A7" w:rsidRPr="00FF7167" w:rsidRDefault="009529A7" w:rsidP="009529A7">
            <w:pPr>
              <w:pStyle w:val="TableParagraph"/>
              <w:spacing w:before="1"/>
              <w:rPr>
                <w:b/>
              </w:rPr>
            </w:pPr>
          </w:p>
          <w:p w14:paraId="3A029D39" w14:textId="5F0B2560" w:rsidR="006252C6" w:rsidRDefault="006252C6" w:rsidP="006252C6">
            <w:r>
              <w:rPr>
                <w:rFonts w:eastAsia="Times New Roman"/>
              </w:rPr>
              <w:t xml:space="preserve">The Student Engagement and Enrichment Lead will be responsible for enhancing the overall student experience by developing and implementing a range of engagement and enrichment activities. This role involves fostering a vibrant campus culture, promoting student involvement in extracurricular activities as part of our BPCxtra offer, and ensuring that all students have opportunities for personal growth outside of their studies. </w:t>
            </w:r>
          </w:p>
          <w:p w14:paraId="42DC3265" w14:textId="77777777" w:rsidR="006252C6" w:rsidRDefault="006252C6" w:rsidP="000953D1">
            <w:pPr>
              <w:pStyle w:val="TableParagraph"/>
              <w:tabs>
                <w:tab w:val="left" w:pos="831"/>
                <w:tab w:val="left" w:pos="832"/>
              </w:tabs>
              <w:spacing w:before="18" w:line="252" w:lineRule="exact"/>
              <w:ind w:right="117"/>
            </w:pPr>
          </w:p>
          <w:p w14:paraId="7478EE5F" w14:textId="39519611" w:rsidR="009529A7" w:rsidRPr="00FF7167" w:rsidRDefault="000953D1" w:rsidP="000953D1">
            <w:pPr>
              <w:pStyle w:val="TableParagraph"/>
              <w:tabs>
                <w:tab w:val="left" w:pos="831"/>
                <w:tab w:val="left" w:pos="832"/>
              </w:tabs>
              <w:spacing w:before="18" w:line="252" w:lineRule="exact"/>
              <w:ind w:right="117"/>
            </w:pPr>
            <w:r w:rsidRPr="00FF7167">
              <w:t xml:space="preserve">To provide line management of the Student Engagement </w:t>
            </w:r>
            <w:r w:rsidR="001631E4">
              <w:t xml:space="preserve">and Enrichment </w:t>
            </w:r>
            <w:r w:rsidRPr="00FF7167">
              <w:t>Team</w:t>
            </w:r>
            <w:r w:rsidR="006252C6">
              <w:t xml:space="preserve"> as well as </w:t>
            </w:r>
            <w:r w:rsidRPr="00FF7167">
              <w:t>working with wider college departments in order to</w:t>
            </w:r>
            <w:r w:rsidR="006252C6">
              <w:t xml:space="preserve"> develop a collaborative and cross college approach to student engagement and enrichment.</w:t>
            </w:r>
            <w:r w:rsidR="00D35ADF">
              <w:t xml:space="preserve"> </w:t>
            </w:r>
            <w:r w:rsidRPr="00FF7167">
              <w:t>To provide leadership oversight of the Students Union and ensure that BPCSU is relevant for our students.</w:t>
            </w:r>
          </w:p>
        </w:tc>
      </w:tr>
      <w:tr w:rsidR="009529A7" w:rsidRPr="00FF7167" w14:paraId="607AF453" w14:textId="77777777">
        <w:trPr>
          <w:trHeight w:val="251"/>
        </w:trPr>
        <w:tc>
          <w:tcPr>
            <w:tcW w:w="667" w:type="dxa"/>
            <w:tcBorders>
              <w:top w:val="single" w:sz="8" w:space="0" w:color="000000"/>
              <w:bottom w:val="single" w:sz="8" w:space="0" w:color="000000"/>
              <w:right w:val="single" w:sz="8" w:space="0" w:color="000000"/>
            </w:tcBorders>
            <w:shd w:val="clear" w:color="auto" w:fill="DADADA"/>
          </w:tcPr>
          <w:p w14:paraId="475C792B" w14:textId="77777777" w:rsidR="009529A7" w:rsidRPr="00FF7167" w:rsidRDefault="009529A7" w:rsidP="009529A7">
            <w:pPr>
              <w:pStyle w:val="TableParagraph"/>
              <w:spacing w:line="232" w:lineRule="exact"/>
              <w:ind w:left="107"/>
              <w:rPr>
                <w:b/>
              </w:rPr>
            </w:pPr>
            <w:r w:rsidRPr="00FF7167">
              <w:rPr>
                <w:b/>
              </w:rPr>
              <w:t>3.</w:t>
            </w:r>
          </w:p>
        </w:tc>
        <w:tc>
          <w:tcPr>
            <w:tcW w:w="9769" w:type="dxa"/>
            <w:tcBorders>
              <w:top w:val="single" w:sz="8" w:space="0" w:color="000000"/>
              <w:left w:val="single" w:sz="8" w:space="0" w:color="000000"/>
              <w:bottom w:val="single" w:sz="8" w:space="0" w:color="000000"/>
            </w:tcBorders>
            <w:shd w:val="clear" w:color="auto" w:fill="DADADA"/>
          </w:tcPr>
          <w:p w14:paraId="41A134FF" w14:textId="77777777" w:rsidR="009529A7" w:rsidRPr="00FF7167" w:rsidRDefault="009529A7" w:rsidP="009529A7">
            <w:pPr>
              <w:pStyle w:val="TableParagraph"/>
              <w:spacing w:line="232" w:lineRule="exact"/>
              <w:ind w:left="111"/>
              <w:rPr>
                <w:b/>
              </w:rPr>
            </w:pPr>
            <w:r w:rsidRPr="00FF7167">
              <w:rPr>
                <w:b/>
              </w:rPr>
              <w:t>Key Accountabilities &amp; Duties</w:t>
            </w:r>
          </w:p>
        </w:tc>
      </w:tr>
      <w:tr w:rsidR="009529A7" w:rsidRPr="00D26AD2" w14:paraId="0ED95C37" w14:textId="77777777" w:rsidTr="001611DB">
        <w:trPr>
          <w:trHeight w:val="1894"/>
        </w:trPr>
        <w:tc>
          <w:tcPr>
            <w:tcW w:w="667" w:type="dxa"/>
            <w:tcBorders>
              <w:top w:val="single" w:sz="8" w:space="0" w:color="000000"/>
              <w:right w:val="single" w:sz="8" w:space="0" w:color="000000"/>
            </w:tcBorders>
          </w:tcPr>
          <w:p w14:paraId="67FBFE40" w14:textId="77777777" w:rsidR="009529A7" w:rsidRPr="00B55B47" w:rsidRDefault="009529A7" w:rsidP="009529A7">
            <w:pPr>
              <w:pStyle w:val="TableParagraph"/>
            </w:pPr>
          </w:p>
        </w:tc>
        <w:tc>
          <w:tcPr>
            <w:tcW w:w="9769" w:type="dxa"/>
            <w:tcBorders>
              <w:top w:val="single" w:sz="8" w:space="0" w:color="000000"/>
              <w:left w:val="single" w:sz="8" w:space="0" w:color="000000"/>
            </w:tcBorders>
          </w:tcPr>
          <w:p w14:paraId="4955BEE2" w14:textId="77777777" w:rsidR="009529A7" w:rsidRPr="00D26AD2" w:rsidRDefault="009529A7" w:rsidP="009529A7">
            <w:pPr>
              <w:pStyle w:val="TableParagraph"/>
              <w:rPr>
                <w:b/>
              </w:rPr>
            </w:pPr>
          </w:p>
          <w:p w14:paraId="77387F39" w14:textId="1745D54B" w:rsidR="009529A7" w:rsidRPr="00D26AD2" w:rsidRDefault="009529A7" w:rsidP="009529A7">
            <w:pPr>
              <w:pStyle w:val="TableParagraph"/>
              <w:numPr>
                <w:ilvl w:val="0"/>
                <w:numId w:val="13"/>
              </w:numPr>
              <w:tabs>
                <w:tab w:val="left" w:pos="831"/>
                <w:tab w:val="left" w:pos="832"/>
              </w:tabs>
              <w:spacing w:line="237" w:lineRule="auto"/>
              <w:ind w:right="838"/>
            </w:pPr>
            <w:r w:rsidRPr="00D26AD2">
              <w:t>To provide line management</w:t>
            </w:r>
            <w:r w:rsidR="00AA2837" w:rsidRPr="00D26AD2">
              <w:t xml:space="preserve"> and </w:t>
            </w:r>
            <w:r w:rsidRPr="00D26AD2">
              <w:t xml:space="preserve">operational oversight to members of staff within the Student Engagement </w:t>
            </w:r>
            <w:r w:rsidR="006252C6" w:rsidRPr="00D26AD2">
              <w:t xml:space="preserve">and Enrichment </w:t>
            </w:r>
            <w:r w:rsidRPr="00D26AD2">
              <w:t>Team.</w:t>
            </w:r>
          </w:p>
          <w:p w14:paraId="193C3320" w14:textId="77777777" w:rsidR="00AC6B79" w:rsidRPr="00D26AD2" w:rsidRDefault="00AC6B79" w:rsidP="00AC6B79">
            <w:pPr>
              <w:pStyle w:val="TableParagraph"/>
              <w:tabs>
                <w:tab w:val="left" w:pos="831"/>
                <w:tab w:val="left" w:pos="832"/>
              </w:tabs>
              <w:spacing w:line="237" w:lineRule="auto"/>
              <w:ind w:left="831" w:right="838"/>
            </w:pPr>
          </w:p>
          <w:p w14:paraId="50EDD3BB" w14:textId="6E1ACFC3" w:rsidR="00AC6B79" w:rsidRPr="00D26AD2" w:rsidRDefault="009529A7" w:rsidP="00AC6B79">
            <w:pPr>
              <w:pStyle w:val="TableParagraph"/>
              <w:numPr>
                <w:ilvl w:val="0"/>
                <w:numId w:val="13"/>
              </w:numPr>
              <w:tabs>
                <w:tab w:val="left" w:pos="831"/>
                <w:tab w:val="left" w:pos="832"/>
              </w:tabs>
              <w:spacing w:line="237" w:lineRule="auto"/>
              <w:ind w:right="838"/>
            </w:pPr>
            <w:r w:rsidRPr="00D26AD2">
              <w:t xml:space="preserve">To </w:t>
            </w:r>
            <w:r w:rsidR="004C594B">
              <w:t xml:space="preserve">support the Personal Development Manager to </w:t>
            </w:r>
            <w:r w:rsidRPr="00D26AD2">
              <w:t>report on the S</w:t>
            </w:r>
            <w:r w:rsidR="00B859EA" w:rsidRPr="00D26AD2">
              <w:t xml:space="preserve">tudent </w:t>
            </w:r>
            <w:r w:rsidRPr="00D26AD2">
              <w:t>U</w:t>
            </w:r>
            <w:r w:rsidR="00B859EA" w:rsidRPr="00D26AD2">
              <w:t>nion</w:t>
            </w:r>
            <w:r w:rsidRPr="00D26AD2">
              <w:t xml:space="preserve"> accounts and budgets. This includes the management</w:t>
            </w:r>
            <w:r w:rsidRPr="004C594B">
              <w:t xml:space="preserve"> and reporting of the student’s union independent bank account and producing an annual account for the departments budgets</w:t>
            </w:r>
            <w:r w:rsidR="001A0588" w:rsidRPr="00B55B47">
              <w:t xml:space="preserve"> and to ensure that future funding plans and opportunities are</w:t>
            </w:r>
            <w:r w:rsidR="001A0588" w:rsidRPr="00B55B47">
              <w:rPr>
                <w:spacing w:val="-1"/>
              </w:rPr>
              <w:t xml:space="preserve"> </w:t>
            </w:r>
            <w:r w:rsidR="001A0588" w:rsidRPr="00B55B47">
              <w:t>identified.</w:t>
            </w:r>
          </w:p>
          <w:p w14:paraId="59955514" w14:textId="77777777" w:rsidR="00AC6B79" w:rsidRPr="004C594B" w:rsidRDefault="00AC6B79" w:rsidP="00AC6B79">
            <w:pPr>
              <w:pStyle w:val="TableParagraph"/>
              <w:tabs>
                <w:tab w:val="left" w:pos="831"/>
                <w:tab w:val="left" w:pos="832"/>
              </w:tabs>
              <w:spacing w:line="237" w:lineRule="auto"/>
              <w:ind w:left="831" w:right="838"/>
            </w:pPr>
          </w:p>
          <w:p w14:paraId="0C114D91" w14:textId="1064B4DF" w:rsidR="009529A7" w:rsidRPr="00B55B47" w:rsidRDefault="00F4199C" w:rsidP="00F4199C">
            <w:pPr>
              <w:pStyle w:val="TableParagraph"/>
              <w:tabs>
                <w:tab w:val="right" w:pos="9666"/>
              </w:tabs>
              <w:spacing w:before="1" w:line="237" w:lineRule="auto"/>
              <w:ind w:right="78"/>
            </w:pPr>
            <w:r w:rsidRPr="00805416">
              <w:tab/>
            </w:r>
          </w:p>
        </w:tc>
      </w:tr>
    </w:tbl>
    <w:p w14:paraId="1E051314" w14:textId="77777777" w:rsidR="00EA7E8F" w:rsidRPr="00B55B47" w:rsidRDefault="00EA7E8F"/>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67"/>
        <w:gridCol w:w="9769"/>
      </w:tblGrid>
      <w:tr w:rsidR="00EA7E8F" w:rsidRPr="00D26AD2" w14:paraId="30760A09" w14:textId="77777777" w:rsidTr="001611DB">
        <w:trPr>
          <w:trHeight w:val="1672"/>
        </w:trPr>
        <w:tc>
          <w:tcPr>
            <w:tcW w:w="667" w:type="dxa"/>
            <w:tcBorders>
              <w:right w:val="single" w:sz="8" w:space="0" w:color="000000"/>
            </w:tcBorders>
          </w:tcPr>
          <w:p w14:paraId="549EF175" w14:textId="77777777" w:rsidR="00EA7E8F" w:rsidRPr="00B55B47" w:rsidRDefault="00EA7E8F">
            <w:pPr>
              <w:pStyle w:val="TableParagraph"/>
            </w:pPr>
          </w:p>
        </w:tc>
        <w:tc>
          <w:tcPr>
            <w:tcW w:w="9769" w:type="dxa"/>
            <w:tcBorders>
              <w:left w:val="single" w:sz="8" w:space="0" w:color="000000"/>
            </w:tcBorders>
          </w:tcPr>
          <w:p w14:paraId="6818B073" w14:textId="6E9070A2" w:rsidR="000953D1" w:rsidRPr="00805416" w:rsidRDefault="000953D1" w:rsidP="000953D1">
            <w:pPr>
              <w:pStyle w:val="TableParagraph"/>
              <w:numPr>
                <w:ilvl w:val="0"/>
                <w:numId w:val="11"/>
              </w:numPr>
              <w:tabs>
                <w:tab w:val="left" w:pos="831"/>
                <w:tab w:val="left" w:pos="832"/>
              </w:tabs>
              <w:spacing w:before="4" w:line="237" w:lineRule="auto"/>
              <w:ind w:right="300"/>
            </w:pPr>
            <w:r w:rsidRPr="00D26AD2">
              <w:t xml:space="preserve">To </w:t>
            </w:r>
            <w:r w:rsidR="00AA2837" w:rsidRPr="00D26AD2">
              <w:t>be responsible for developing</w:t>
            </w:r>
            <w:r w:rsidRPr="00D26AD2">
              <w:t xml:space="preserve"> robust</w:t>
            </w:r>
            <w:r w:rsidR="00A55738">
              <w:t xml:space="preserve">, visible </w:t>
            </w:r>
            <w:r w:rsidRPr="00D26AD2">
              <w:t xml:space="preserve">and highly successful initiatives to engage all students at </w:t>
            </w:r>
            <w:r w:rsidR="005E0685">
              <w:t>t</w:t>
            </w:r>
            <w:r w:rsidRPr="00D26AD2">
              <w:t>he</w:t>
            </w:r>
            <w:r w:rsidRPr="004C594B">
              <w:rPr>
                <w:spacing w:val="-1"/>
              </w:rPr>
              <w:t xml:space="preserve"> </w:t>
            </w:r>
            <w:r w:rsidRPr="004C594B">
              <w:t>College.</w:t>
            </w:r>
          </w:p>
          <w:p w14:paraId="55CE5827" w14:textId="77777777" w:rsidR="000953D1" w:rsidRPr="00D26AD2" w:rsidRDefault="000953D1" w:rsidP="000953D1">
            <w:pPr>
              <w:pStyle w:val="TableParagraph"/>
              <w:tabs>
                <w:tab w:val="left" w:pos="831"/>
                <w:tab w:val="left" w:pos="832"/>
              </w:tabs>
              <w:spacing w:before="4" w:line="237" w:lineRule="auto"/>
              <w:ind w:left="831" w:right="157"/>
            </w:pPr>
          </w:p>
          <w:p w14:paraId="20759D44" w14:textId="7F3AE0A6" w:rsidR="00AC6B79" w:rsidRDefault="00AA2837" w:rsidP="000953D1">
            <w:pPr>
              <w:pStyle w:val="TableParagraph"/>
              <w:numPr>
                <w:ilvl w:val="0"/>
                <w:numId w:val="11"/>
              </w:numPr>
              <w:tabs>
                <w:tab w:val="left" w:pos="831"/>
                <w:tab w:val="left" w:pos="832"/>
              </w:tabs>
              <w:spacing w:before="4" w:line="237" w:lineRule="auto"/>
              <w:ind w:right="157"/>
            </w:pPr>
            <w:r w:rsidRPr="00D26AD2">
              <w:t xml:space="preserve">To develop ways to engage our </w:t>
            </w:r>
            <w:r w:rsidR="005E0685" w:rsidRPr="00D26AD2">
              <w:t>hard-to-reach</w:t>
            </w:r>
            <w:r w:rsidR="00AC6B79" w:rsidRPr="00D26AD2">
              <w:t xml:space="preserve"> students and groups to ensure that they are fully represented</w:t>
            </w:r>
            <w:r w:rsidR="00AC6B79" w:rsidRPr="00D26AD2">
              <w:rPr>
                <w:spacing w:val="-24"/>
              </w:rPr>
              <w:t xml:space="preserve"> </w:t>
            </w:r>
            <w:r w:rsidR="00AC6B79" w:rsidRPr="00D26AD2">
              <w:t xml:space="preserve">and involved in </w:t>
            </w:r>
            <w:proofErr w:type="gramStart"/>
            <w:r w:rsidR="00AC6B79" w:rsidRPr="00D26AD2">
              <w:t>College</w:t>
            </w:r>
            <w:proofErr w:type="gramEnd"/>
            <w:r w:rsidR="00AC6B79" w:rsidRPr="00D26AD2">
              <w:t xml:space="preserve"> decision</w:t>
            </w:r>
            <w:r w:rsidR="00AC6B79" w:rsidRPr="00D26AD2">
              <w:rPr>
                <w:spacing w:val="-1"/>
              </w:rPr>
              <w:t xml:space="preserve"> </w:t>
            </w:r>
            <w:r w:rsidR="00AC6B79" w:rsidRPr="00D26AD2">
              <w:t>making</w:t>
            </w:r>
            <w:r w:rsidR="000116C7">
              <w:t>.</w:t>
            </w:r>
          </w:p>
          <w:p w14:paraId="7C3388B7" w14:textId="77777777" w:rsidR="000116C7" w:rsidRDefault="000116C7" w:rsidP="000116C7">
            <w:pPr>
              <w:pStyle w:val="TableParagraph"/>
              <w:tabs>
                <w:tab w:val="left" w:pos="831"/>
                <w:tab w:val="left" w:pos="832"/>
              </w:tabs>
              <w:spacing w:before="4" w:line="237" w:lineRule="auto"/>
              <w:ind w:right="157"/>
            </w:pPr>
          </w:p>
          <w:p w14:paraId="44E6D037" w14:textId="35C6B833" w:rsidR="00AC6B79" w:rsidRPr="00805416" w:rsidRDefault="00AC6B79" w:rsidP="000953D1">
            <w:pPr>
              <w:pStyle w:val="TableParagraph"/>
              <w:numPr>
                <w:ilvl w:val="0"/>
                <w:numId w:val="11"/>
              </w:numPr>
              <w:tabs>
                <w:tab w:val="left" w:pos="831"/>
                <w:tab w:val="left" w:pos="832"/>
              </w:tabs>
              <w:spacing w:before="18" w:line="252" w:lineRule="exact"/>
              <w:ind w:right="117"/>
            </w:pPr>
            <w:r w:rsidRPr="00B54131">
              <w:t>To be responsible for the development and further improvement of Student Voice at The</w:t>
            </w:r>
            <w:r w:rsidRPr="00B54131">
              <w:rPr>
                <w:spacing w:val="-3"/>
              </w:rPr>
              <w:t xml:space="preserve"> </w:t>
            </w:r>
            <w:r w:rsidRPr="004C594B">
              <w:t>College. This includes FE, HE and Apprentice student voice.</w:t>
            </w:r>
          </w:p>
          <w:p w14:paraId="4FFBC729" w14:textId="77777777" w:rsidR="00AC6B79" w:rsidRPr="00D26AD2" w:rsidRDefault="00AC6B79" w:rsidP="00AC6B79">
            <w:pPr>
              <w:pStyle w:val="TableParagraph"/>
              <w:tabs>
                <w:tab w:val="left" w:pos="831"/>
                <w:tab w:val="left" w:pos="832"/>
              </w:tabs>
              <w:spacing w:before="18" w:line="252" w:lineRule="exact"/>
              <w:ind w:left="831" w:right="117"/>
            </w:pPr>
          </w:p>
          <w:p w14:paraId="76E5BFFC" w14:textId="10C92FCD" w:rsidR="009529A7" w:rsidRPr="00D26AD2" w:rsidRDefault="009529A7" w:rsidP="000953D1">
            <w:pPr>
              <w:pStyle w:val="TableParagraph"/>
              <w:numPr>
                <w:ilvl w:val="0"/>
                <w:numId w:val="11"/>
              </w:numPr>
              <w:tabs>
                <w:tab w:val="left" w:pos="831"/>
                <w:tab w:val="left" w:pos="832"/>
              </w:tabs>
              <w:spacing w:before="18" w:line="252" w:lineRule="exact"/>
              <w:ind w:right="117"/>
            </w:pPr>
            <w:r w:rsidRPr="00D26AD2">
              <w:t xml:space="preserve">To </w:t>
            </w:r>
            <w:r w:rsidR="00A55738">
              <w:t xml:space="preserve">lead on the </w:t>
            </w:r>
            <w:r w:rsidR="000116C7">
              <w:t>c</w:t>
            </w:r>
            <w:r w:rsidRPr="00D26AD2">
              <w:t>ontinued operational delivery and development of the Students’ Union</w:t>
            </w:r>
            <w:r w:rsidR="00A55738">
              <w:t xml:space="preserve"> and to increase student engagement in all student enrichment and engagement initiatives. </w:t>
            </w:r>
          </w:p>
          <w:p w14:paraId="49C75F96" w14:textId="77777777" w:rsidR="00AA2837" w:rsidRPr="00D26AD2" w:rsidRDefault="00AA2837" w:rsidP="00AA2837">
            <w:pPr>
              <w:pStyle w:val="ListParagraph"/>
            </w:pPr>
          </w:p>
          <w:p w14:paraId="29D41F74" w14:textId="113B89BE" w:rsidR="00AA2837" w:rsidRPr="00D26AD2" w:rsidRDefault="00AA2837" w:rsidP="000953D1">
            <w:pPr>
              <w:pStyle w:val="TableParagraph"/>
              <w:numPr>
                <w:ilvl w:val="0"/>
                <w:numId w:val="11"/>
              </w:numPr>
              <w:tabs>
                <w:tab w:val="left" w:pos="831"/>
                <w:tab w:val="left" w:pos="832"/>
              </w:tabs>
              <w:spacing w:before="18" w:line="252" w:lineRule="exact"/>
              <w:ind w:right="117"/>
            </w:pPr>
            <w:r w:rsidRPr="00D26AD2">
              <w:t xml:space="preserve">To </w:t>
            </w:r>
            <w:r w:rsidR="00A55738">
              <w:t xml:space="preserve">oversee and develop </w:t>
            </w:r>
            <w:r w:rsidRPr="00D26AD2">
              <w:t xml:space="preserve">the Students’ Union Strategic plan. This includes developing the plan every 2 years and ensuring this is in line with the college as well as student led and student focused. </w:t>
            </w:r>
          </w:p>
          <w:p w14:paraId="7C9F760C" w14:textId="77777777" w:rsidR="001A0588" w:rsidRPr="00D26AD2" w:rsidRDefault="001A0588" w:rsidP="00AC6B79">
            <w:pPr>
              <w:pStyle w:val="TableParagraph"/>
              <w:tabs>
                <w:tab w:val="left" w:pos="831"/>
                <w:tab w:val="left" w:pos="832"/>
              </w:tabs>
              <w:spacing w:before="18" w:line="252" w:lineRule="exact"/>
              <w:ind w:right="117"/>
            </w:pPr>
          </w:p>
          <w:p w14:paraId="6AAE851E" w14:textId="29A38895" w:rsidR="00A55738" w:rsidRDefault="00A55738" w:rsidP="000953D1">
            <w:pPr>
              <w:pStyle w:val="TableParagraph"/>
              <w:numPr>
                <w:ilvl w:val="0"/>
                <w:numId w:val="11"/>
              </w:numPr>
              <w:tabs>
                <w:tab w:val="left" w:pos="832"/>
              </w:tabs>
              <w:spacing w:before="18" w:line="252" w:lineRule="exact"/>
              <w:ind w:right="117"/>
            </w:pPr>
            <w:r>
              <w:t xml:space="preserve">To engage and ensure </w:t>
            </w:r>
            <w:r w:rsidR="008C2F88">
              <w:t xml:space="preserve">the growth of </w:t>
            </w:r>
            <w:r>
              <w:t>students participat</w:t>
            </w:r>
            <w:r w:rsidR="008C2F88">
              <w:t>ing</w:t>
            </w:r>
            <w:r>
              <w:t xml:space="preserve"> in vibrant enriching activities </w:t>
            </w:r>
          </w:p>
          <w:p w14:paraId="34051ECE" w14:textId="77777777" w:rsidR="00AE4D72" w:rsidRPr="00D26AD2" w:rsidRDefault="00AE4D72" w:rsidP="00AE4D72">
            <w:pPr>
              <w:pStyle w:val="ListParagraph"/>
            </w:pPr>
          </w:p>
          <w:p w14:paraId="34A188AD" w14:textId="664B564D" w:rsidR="00AE4D72" w:rsidRPr="00D26AD2" w:rsidRDefault="00AE4D72" w:rsidP="000953D1">
            <w:pPr>
              <w:pStyle w:val="TableParagraph"/>
              <w:numPr>
                <w:ilvl w:val="0"/>
                <w:numId w:val="11"/>
              </w:numPr>
              <w:tabs>
                <w:tab w:val="left" w:pos="832"/>
              </w:tabs>
              <w:spacing w:before="18" w:line="252" w:lineRule="exact"/>
              <w:ind w:right="117"/>
            </w:pPr>
            <w:r w:rsidRPr="00D26AD2">
              <w:t>To be a key</w:t>
            </w:r>
            <w:r w:rsidR="008C2F88">
              <w:t xml:space="preserve"> collaborator </w:t>
            </w:r>
            <w:r w:rsidRPr="00D26AD2">
              <w:t>in organising cross college events and National Days such as Black History, New student days and any other Cross College event</w:t>
            </w:r>
            <w:r w:rsidR="008C2F88">
              <w:t>s</w:t>
            </w:r>
            <w:r w:rsidRPr="00D26AD2">
              <w:t xml:space="preserve"> that will engage current or new students to the college. </w:t>
            </w:r>
          </w:p>
          <w:p w14:paraId="51C0B1BF" w14:textId="77777777" w:rsidR="001A0588" w:rsidRPr="00D26AD2" w:rsidRDefault="001A0588" w:rsidP="001A0588">
            <w:pPr>
              <w:pStyle w:val="TableParagraph"/>
              <w:tabs>
                <w:tab w:val="left" w:pos="832"/>
              </w:tabs>
              <w:spacing w:before="18" w:line="252" w:lineRule="exact"/>
              <w:ind w:left="831" w:right="117"/>
            </w:pPr>
          </w:p>
          <w:p w14:paraId="10F762AB" w14:textId="3BE42FC2" w:rsidR="00EA7E8F" w:rsidRPr="00B55B47" w:rsidRDefault="00B87FCA" w:rsidP="000953D1">
            <w:pPr>
              <w:pStyle w:val="TableParagraph"/>
              <w:numPr>
                <w:ilvl w:val="0"/>
                <w:numId w:val="11"/>
              </w:numPr>
              <w:tabs>
                <w:tab w:val="left" w:pos="832"/>
              </w:tabs>
              <w:spacing w:line="237" w:lineRule="auto"/>
              <w:ind w:right="307"/>
              <w:jc w:val="both"/>
            </w:pPr>
            <w:r w:rsidRPr="00B55B47">
              <w:t xml:space="preserve">To ensure that there is a robust </w:t>
            </w:r>
            <w:r w:rsidR="008C2F88">
              <w:t xml:space="preserve">and engaged </w:t>
            </w:r>
            <w:r w:rsidRPr="00B55B47">
              <w:t>Student Exec</w:t>
            </w:r>
            <w:r w:rsidR="008C2F88">
              <w:t>utive</w:t>
            </w:r>
            <w:r w:rsidR="00F543FC">
              <w:t xml:space="preserve"> </w:t>
            </w:r>
            <w:r w:rsidRPr="00B55B47">
              <w:t>and Student Rep</w:t>
            </w:r>
            <w:r w:rsidR="00F543FC">
              <w:t xml:space="preserve"> </w:t>
            </w:r>
            <w:r w:rsidRPr="00B55B47">
              <w:t xml:space="preserve">systems </w:t>
            </w:r>
            <w:r w:rsidR="00D26AD2">
              <w:t xml:space="preserve">in place </w:t>
            </w:r>
            <w:r w:rsidRPr="00B55B47">
              <w:t>and that elections to these roles are elected in a fair way and in</w:t>
            </w:r>
            <w:r w:rsidRPr="00B55B47">
              <w:rPr>
                <w:spacing w:val="-35"/>
              </w:rPr>
              <w:t xml:space="preserve"> </w:t>
            </w:r>
            <w:r w:rsidRPr="00B55B47">
              <w:t>line with the Students’ Union</w:t>
            </w:r>
            <w:r w:rsidRPr="00B55B47">
              <w:rPr>
                <w:spacing w:val="-1"/>
              </w:rPr>
              <w:t xml:space="preserve"> </w:t>
            </w:r>
            <w:r w:rsidRPr="00B55B47">
              <w:t>constitution.</w:t>
            </w:r>
          </w:p>
          <w:p w14:paraId="6042BB0B" w14:textId="77777777" w:rsidR="00AC6B79" w:rsidRPr="00B55B47" w:rsidRDefault="00AC6B79" w:rsidP="00AC6B79">
            <w:pPr>
              <w:pStyle w:val="ListParagraph"/>
            </w:pPr>
          </w:p>
          <w:p w14:paraId="19AEC185" w14:textId="41CFDCBD" w:rsidR="00AC6B79" w:rsidRPr="00B55B47" w:rsidRDefault="00AC6B79" w:rsidP="000953D1">
            <w:pPr>
              <w:pStyle w:val="TableParagraph"/>
              <w:numPr>
                <w:ilvl w:val="0"/>
                <w:numId w:val="11"/>
              </w:numPr>
              <w:tabs>
                <w:tab w:val="left" w:pos="832"/>
              </w:tabs>
              <w:spacing w:line="237" w:lineRule="auto"/>
              <w:ind w:right="307"/>
              <w:jc w:val="both"/>
            </w:pPr>
            <w:r w:rsidRPr="00B55B47">
              <w:t xml:space="preserve">To be responsible for developing the </w:t>
            </w:r>
            <w:proofErr w:type="spellStart"/>
            <w:r w:rsidR="00065E9F" w:rsidRPr="00B55B47">
              <w:t>BPCXtra</w:t>
            </w:r>
            <w:proofErr w:type="spellEnd"/>
            <w:r w:rsidR="00065E9F" w:rsidRPr="00B55B47">
              <w:t xml:space="preserve"> programme across college.</w:t>
            </w:r>
          </w:p>
          <w:p w14:paraId="3C4E1460" w14:textId="77777777" w:rsidR="00EA7E8F" w:rsidRPr="00B55B47" w:rsidRDefault="00EA7E8F">
            <w:pPr>
              <w:pStyle w:val="TableParagraph"/>
              <w:spacing w:before="9"/>
              <w:rPr>
                <w:b/>
              </w:rPr>
            </w:pPr>
          </w:p>
          <w:p w14:paraId="1A7077BA" w14:textId="4800435F" w:rsidR="00EA7E8F" w:rsidRPr="00B55B47" w:rsidRDefault="00B87FCA" w:rsidP="000953D1">
            <w:pPr>
              <w:pStyle w:val="TableParagraph"/>
              <w:numPr>
                <w:ilvl w:val="0"/>
                <w:numId w:val="11"/>
              </w:numPr>
              <w:tabs>
                <w:tab w:val="left" w:pos="831"/>
                <w:tab w:val="left" w:pos="832"/>
              </w:tabs>
              <w:ind w:right="252"/>
            </w:pPr>
            <w:r w:rsidRPr="00B55B47">
              <w:t xml:space="preserve">Be responsible for measuring the impact of the Student Engagement </w:t>
            </w:r>
            <w:r w:rsidR="00D26AD2">
              <w:t xml:space="preserve">and Enrichment </w:t>
            </w:r>
            <w:r w:rsidRPr="00B55B47">
              <w:t xml:space="preserve">outcomes at The College and feedback these through all levels of the organisation </w:t>
            </w:r>
            <w:proofErr w:type="gramStart"/>
            <w:r w:rsidRPr="00B55B47">
              <w:t>e.g.</w:t>
            </w:r>
            <w:proofErr w:type="gramEnd"/>
            <w:r w:rsidRPr="00B55B47">
              <w:t xml:space="preserve"> Governor reports/Senior Leadership Team briefings and updates.</w:t>
            </w:r>
          </w:p>
          <w:p w14:paraId="67ADCDAB" w14:textId="77777777" w:rsidR="00EA7E8F" w:rsidRPr="00D26AD2" w:rsidRDefault="00EA7E8F">
            <w:pPr>
              <w:pStyle w:val="TableParagraph"/>
              <w:spacing w:before="1"/>
              <w:rPr>
                <w:b/>
              </w:rPr>
            </w:pPr>
          </w:p>
          <w:p w14:paraId="077E09DB" w14:textId="3345F989" w:rsidR="001A0588" w:rsidRPr="00B55B47" w:rsidRDefault="001A0588" w:rsidP="000953D1">
            <w:pPr>
              <w:pStyle w:val="TableParagraph"/>
              <w:numPr>
                <w:ilvl w:val="0"/>
                <w:numId w:val="11"/>
              </w:numPr>
              <w:tabs>
                <w:tab w:val="left" w:pos="831"/>
                <w:tab w:val="left" w:pos="832"/>
              </w:tabs>
              <w:spacing w:line="237" w:lineRule="auto"/>
              <w:ind w:right="160"/>
            </w:pPr>
            <w:r w:rsidRPr="00B55B47">
              <w:t xml:space="preserve">To be responsible for all External trips and activities the Student Engagement </w:t>
            </w:r>
            <w:r w:rsidR="00D26AD2">
              <w:t xml:space="preserve">and Enrichment </w:t>
            </w:r>
            <w:r w:rsidRPr="00B55B47">
              <w:t>Team run. Ensuring that all College</w:t>
            </w:r>
            <w:r w:rsidRPr="00B55B47">
              <w:rPr>
                <w:spacing w:val="-38"/>
              </w:rPr>
              <w:t xml:space="preserve"> </w:t>
            </w:r>
            <w:r w:rsidRPr="00B55B47">
              <w:t xml:space="preserve">processes and polices </w:t>
            </w:r>
            <w:proofErr w:type="gramStart"/>
            <w:r w:rsidRPr="00B55B47">
              <w:t>e.g.</w:t>
            </w:r>
            <w:proofErr w:type="gramEnd"/>
            <w:r w:rsidRPr="00B55B47">
              <w:t xml:space="preserve"> Health and Safety have been</w:t>
            </w:r>
            <w:r w:rsidRPr="00B55B47">
              <w:rPr>
                <w:spacing w:val="-2"/>
              </w:rPr>
              <w:t xml:space="preserve"> </w:t>
            </w:r>
            <w:r w:rsidRPr="00B55B47">
              <w:t xml:space="preserve">followed. To be the designated Trip Leader for all </w:t>
            </w:r>
            <w:proofErr w:type="gramStart"/>
            <w:r w:rsidRPr="00B55B47">
              <w:t>High Risk</w:t>
            </w:r>
            <w:proofErr w:type="gramEnd"/>
            <w:r w:rsidRPr="00B55B47">
              <w:t xml:space="preserve"> activities or trips when required or being College contact to support the team who are offsite. </w:t>
            </w:r>
          </w:p>
          <w:p w14:paraId="74B160A3" w14:textId="77777777" w:rsidR="00AC6B79" w:rsidRPr="00B55B47" w:rsidRDefault="00AC6B79" w:rsidP="00AC6B79">
            <w:pPr>
              <w:pStyle w:val="ListParagraph"/>
            </w:pPr>
          </w:p>
          <w:p w14:paraId="77020C00" w14:textId="0B439FDB" w:rsidR="000953D1" w:rsidRPr="00B55B47" w:rsidRDefault="00AC6B79" w:rsidP="000D21EF">
            <w:pPr>
              <w:pStyle w:val="TableParagraph"/>
              <w:numPr>
                <w:ilvl w:val="0"/>
                <w:numId w:val="11"/>
              </w:numPr>
              <w:tabs>
                <w:tab w:val="left" w:pos="831"/>
                <w:tab w:val="left" w:pos="832"/>
              </w:tabs>
              <w:spacing w:before="1"/>
              <w:ind w:right="146"/>
            </w:pPr>
            <w:r w:rsidRPr="00B55B47">
              <w:t xml:space="preserve">To manage and develop the Youth Social Action apprentice </w:t>
            </w:r>
            <w:r w:rsidR="008C2F88">
              <w:t xml:space="preserve">model </w:t>
            </w:r>
            <w:r w:rsidRPr="00B55B47">
              <w:t>and develop a robust, inclusive and student led Youth Social Action programme that is embedded within the College</w:t>
            </w:r>
            <w:r w:rsidR="00D26AD2">
              <w:t xml:space="preserve"> and </w:t>
            </w:r>
            <w:r w:rsidR="00D26AD2">
              <w:rPr>
                <w:rFonts w:eastAsia="Times New Roman"/>
              </w:rPr>
              <w:t>fosters a sense of community and belonging among students</w:t>
            </w:r>
          </w:p>
          <w:p w14:paraId="40B2F1C3" w14:textId="77777777" w:rsidR="000953D1" w:rsidRPr="00B55B47" w:rsidRDefault="000953D1">
            <w:pPr>
              <w:pStyle w:val="TableParagraph"/>
              <w:spacing w:before="9"/>
              <w:rPr>
                <w:b/>
              </w:rPr>
            </w:pPr>
          </w:p>
          <w:p w14:paraId="55091B6D" w14:textId="5E54053E" w:rsidR="00EA7E8F" w:rsidRPr="00B55B47" w:rsidRDefault="00B87FCA" w:rsidP="000953D1">
            <w:pPr>
              <w:pStyle w:val="TableParagraph"/>
              <w:numPr>
                <w:ilvl w:val="0"/>
                <w:numId w:val="11"/>
              </w:numPr>
              <w:tabs>
                <w:tab w:val="left" w:pos="831"/>
                <w:tab w:val="left" w:pos="832"/>
              </w:tabs>
              <w:ind w:right="598"/>
            </w:pPr>
            <w:r w:rsidRPr="00B55B47">
              <w:t xml:space="preserve">Working with the </w:t>
            </w:r>
            <w:r w:rsidR="0084233C">
              <w:t xml:space="preserve">Personal Development Manager </w:t>
            </w:r>
            <w:r w:rsidRPr="00B55B47">
              <w:t xml:space="preserve">to ensure that the aims, objectives and targets of the </w:t>
            </w:r>
            <w:r w:rsidR="0084233C">
              <w:t xml:space="preserve">Student Inclusion and Support </w:t>
            </w:r>
            <w:r w:rsidRPr="00B55B47">
              <w:t>d</w:t>
            </w:r>
            <w:r w:rsidR="008C2F88">
              <w:t>irectorate</w:t>
            </w:r>
            <w:r w:rsidRPr="00B55B47">
              <w:t xml:space="preserve"> are met and to ensure that student voice</w:t>
            </w:r>
            <w:r w:rsidR="008C2F88">
              <w:t xml:space="preserve">, </w:t>
            </w:r>
            <w:r w:rsidRPr="00B55B47">
              <w:t xml:space="preserve">engagement </w:t>
            </w:r>
            <w:r w:rsidR="0084233C">
              <w:t xml:space="preserve">and enrichment </w:t>
            </w:r>
            <w:r w:rsidRPr="00B55B47">
              <w:t>opportunities are created throughout all strands of the support that we</w:t>
            </w:r>
            <w:r w:rsidRPr="00B55B47">
              <w:rPr>
                <w:spacing w:val="-3"/>
              </w:rPr>
              <w:t xml:space="preserve"> </w:t>
            </w:r>
            <w:r w:rsidRPr="00B55B47">
              <w:t>offer.</w:t>
            </w:r>
          </w:p>
          <w:p w14:paraId="596E0747" w14:textId="77777777" w:rsidR="00EA7E8F" w:rsidRPr="00D26AD2" w:rsidRDefault="00EA7E8F">
            <w:pPr>
              <w:pStyle w:val="TableParagraph"/>
              <w:spacing w:before="1"/>
              <w:rPr>
                <w:b/>
              </w:rPr>
            </w:pPr>
          </w:p>
          <w:p w14:paraId="6D1A1119" w14:textId="0FBCCCF4" w:rsidR="00EA7E8F" w:rsidRPr="00B55B47" w:rsidRDefault="00B87FCA" w:rsidP="000953D1">
            <w:pPr>
              <w:pStyle w:val="TableParagraph"/>
              <w:numPr>
                <w:ilvl w:val="0"/>
                <w:numId w:val="11"/>
              </w:numPr>
              <w:tabs>
                <w:tab w:val="left" w:pos="831"/>
                <w:tab w:val="left" w:pos="832"/>
              </w:tabs>
              <w:spacing w:line="237" w:lineRule="auto"/>
              <w:ind w:right="158"/>
            </w:pPr>
            <w:r w:rsidRPr="00B55B47">
              <w:t>To ensure that the Students’ Union continues to build on its reputation nationally</w:t>
            </w:r>
            <w:r w:rsidR="008C2F88">
              <w:t>.</w:t>
            </w:r>
          </w:p>
          <w:p w14:paraId="1C0ED1E9" w14:textId="77777777" w:rsidR="00EA7E8F" w:rsidRPr="00D26AD2" w:rsidRDefault="00EA7E8F">
            <w:pPr>
              <w:pStyle w:val="TableParagraph"/>
              <w:spacing w:before="4"/>
              <w:rPr>
                <w:b/>
              </w:rPr>
            </w:pPr>
          </w:p>
          <w:p w14:paraId="6DB33C8E" w14:textId="215F995E" w:rsidR="00AC6B79" w:rsidRPr="00B55B47" w:rsidRDefault="00B87FCA" w:rsidP="000953D1">
            <w:pPr>
              <w:pStyle w:val="TableParagraph"/>
              <w:numPr>
                <w:ilvl w:val="0"/>
                <w:numId w:val="11"/>
              </w:numPr>
              <w:tabs>
                <w:tab w:val="left" w:pos="831"/>
                <w:tab w:val="left" w:pos="832"/>
              </w:tabs>
              <w:spacing w:line="237" w:lineRule="auto"/>
              <w:ind w:right="467"/>
            </w:pPr>
            <w:r w:rsidRPr="00B55B47">
              <w:t>T</w:t>
            </w:r>
            <w:r w:rsidR="008C2F88">
              <w:t>o</w:t>
            </w:r>
            <w:r w:rsidR="00F543FC">
              <w:t xml:space="preserve"> o</w:t>
            </w:r>
            <w:r w:rsidR="008C2F88">
              <w:t xml:space="preserve">perationally </w:t>
            </w:r>
            <w:proofErr w:type="gramStart"/>
            <w:r w:rsidR="008C2F88">
              <w:t xml:space="preserve">lead </w:t>
            </w:r>
            <w:r w:rsidR="000D21EF" w:rsidRPr="00B55B47">
              <w:t xml:space="preserve"> all</w:t>
            </w:r>
            <w:proofErr w:type="gramEnd"/>
            <w:r w:rsidR="000D21EF" w:rsidRPr="00B55B47">
              <w:t xml:space="preserve"> aspects of the Student Engagement </w:t>
            </w:r>
            <w:r w:rsidR="00D26AD2">
              <w:t xml:space="preserve">and Enrichment </w:t>
            </w:r>
            <w:r w:rsidR="000D21EF" w:rsidRPr="00B55B47">
              <w:t xml:space="preserve">Team and </w:t>
            </w:r>
            <w:r w:rsidRPr="00B55B47">
              <w:t xml:space="preserve"> be responsible for the appropriate staffing levels within the Students’ Union </w:t>
            </w:r>
            <w:r w:rsidR="008C2F88">
              <w:t xml:space="preserve">vibrant </w:t>
            </w:r>
            <w:r w:rsidRPr="00B55B47">
              <w:t>social spaces throughout The College and ensure that all aspects of Health</w:t>
            </w:r>
            <w:r w:rsidRPr="00B55B47">
              <w:rPr>
                <w:spacing w:val="-37"/>
              </w:rPr>
              <w:t xml:space="preserve"> </w:t>
            </w:r>
            <w:r w:rsidRPr="00B55B47">
              <w:t>and Safety are maintained at all</w:t>
            </w:r>
            <w:r w:rsidRPr="00B55B47">
              <w:rPr>
                <w:spacing w:val="-1"/>
              </w:rPr>
              <w:t xml:space="preserve"> </w:t>
            </w:r>
            <w:r w:rsidRPr="00B55B47">
              <w:t>times.</w:t>
            </w:r>
          </w:p>
          <w:p w14:paraId="78A63D8B" w14:textId="77777777" w:rsidR="00EA7E8F" w:rsidRPr="00D26AD2" w:rsidRDefault="00EA7E8F">
            <w:pPr>
              <w:pStyle w:val="TableParagraph"/>
              <w:spacing w:before="4"/>
              <w:rPr>
                <w:b/>
              </w:rPr>
            </w:pPr>
          </w:p>
          <w:p w14:paraId="1C9403B2" w14:textId="65F1764B" w:rsidR="00EA7E8F" w:rsidRPr="00B55B47" w:rsidRDefault="00B87FCA" w:rsidP="000953D1">
            <w:pPr>
              <w:pStyle w:val="TableParagraph"/>
              <w:numPr>
                <w:ilvl w:val="0"/>
                <w:numId w:val="11"/>
              </w:numPr>
              <w:tabs>
                <w:tab w:val="left" w:pos="831"/>
                <w:tab w:val="left" w:pos="832"/>
              </w:tabs>
              <w:ind w:right="1239"/>
            </w:pPr>
            <w:r w:rsidRPr="00B55B47">
              <w:t>To work closely with curriculum areas to ensure that Student Voice and Engagement</w:t>
            </w:r>
            <w:r w:rsidR="00D26AD2">
              <w:t>/Enrichment</w:t>
            </w:r>
            <w:r w:rsidRPr="00B55B47">
              <w:t xml:space="preserve"> activities are assessable and tailored to individual areas as appropriate.</w:t>
            </w:r>
          </w:p>
          <w:p w14:paraId="755E836D" w14:textId="77777777" w:rsidR="002E7828" w:rsidRPr="00B55B47" w:rsidRDefault="002E7828" w:rsidP="001611DB">
            <w:pPr>
              <w:pStyle w:val="ListParagraph"/>
            </w:pPr>
          </w:p>
          <w:p w14:paraId="7A3456F9" w14:textId="7968DD17" w:rsidR="0084233C" w:rsidRDefault="0084233C" w:rsidP="00B55B47">
            <w:pPr>
              <w:pStyle w:val="ListParagraph"/>
            </w:pPr>
          </w:p>
          <w:p w14:paraId="49F5EA8F" w14:textId="569D6174" w:rsidR="0084233C" w:rsidRPr="00B55B47" w:rsidRDefault="0084233C" w:rsidP="000953D1">
            <w:pPr>
              <w:pStyle w:val="TableParagraph"/>
              <w:numPr>
                <w:ilvl w:val="0"/>
                <w:numId w:val="11"/>
              </w:numPr>
              <w:tabs>
                <w:tab w:val="left" w:pos="831"/>
                <w:tab w:val="left" w:pos="832"/>
              </w:tabs>
              <w:ind w:right="1239"/>
            </w:pPr>
            <w:r>
              <w:t xml:space="preserve">To work collaboratively with the Lead Personal Development Facilitator to promote inclusive access to engagement and enrichment activities cross college. </w:t>
            </w:r>
          </w:p>
          <w:p w14:paraId="6679DB88" w14:textId="77777777" w:rsidR="00EA7E8F" w:rsidRPr="00B55B47" w:rsidRDefault="00EA7E8F">
            <w:pPr>
              <w:pStyle w:val="TableParagraph"/>
              <w:spacing w:before="9"/>
              <w:rPr>
                <w:b/>
              </w:rPr>
            </w:pPr>
          </w:p>
          <w:p w14:paraId="6BE7EE35" w14:textId="77777777" w:rsidR="00EA7E8F" w:rsidRPr="00B55B47" w:rsidRDefault="00B87FCA" w:rsidP="000953D1">
            <w:pPr>
              <w:pStyle w:val="TableParagraph"/>
              <w:numPr>
                <w:ilvl w:val="0"/>
                <w:numId w:val="11"/>
              </w:numPr>
              <w:tabs>
                <w:tab w:val="left" w:pos="831"/>
                <w:tab w:val="left" w:pos="832"/>
              </w:tabs>
            </w:pPr>
            <w:r w:rsidRPr="00B55B47">
              <w:t>Attend and positively represent The College at external training and</w:t>
            </w:r>
            <w:r w:rsidRPr="00B55B47">
              <w:rPr>
                <w:spacing w:val="-14"/>
              </w:rPr>
              <w:t xml:space="preserve"> </w:t>
            </w:r>
            <w:r w:rsidRPr="00B55B47">
              <w:t>events.</w:t>
            </w:r>
          </w:p>
          <w:p w14:paraId="3BAA667C" w14:textId="77777777" w:rsidR="00EA7E8F" w:rsidRPr="00B55B47" w:rsidRDefault="00EA7E8F">
            <w:pPr>
              <w:pStyle w:val="TableParagraph"/>
              <w:spacing w:before="1"/>
              <w:rPr>
                <w:b/>
              </w:rPr>
            </w:pPr>
          </w:p>
          <w:p w14:paraId="132A6703" w14:textId="77777777" w:rsidR="00EA7E8F" w:rsidRPr="00B55B47" w:rsidRDefault="00B87FCA" w:rsidP="000953D1">
            <w:pPr>
              <w:pStyle w:val="TableParagraph"/>
              <w:numPr>
                <w:ilvl w:val="0"/>
                <w:numId w:val="11"/>
              </w:numPr>
              <w:tabs>
                <w:tab w:val="left" w:pos="831"/>
                <w:tab w:val="left" w:pos="832"/>
              </w:tabs>
              <w:spacing w:line="237" w:lineRule="auto"/>
              <w:ind w:right="625"/>
            </w:pPr>
            <w:r w:rsidRPr="00B55B47">
              <w:t>Attend and support College events such as parents’ evenings, open evenings, community days</w:t>
            </w:r>
            <w:r w:rsidRPr="00B55B47">
              <w:rPr>
                <w:spacing w:val="-2"/>
              </w:rPr>
              <w:t xml:space="preserve"> </w:t>
            </w:r>
            <w:r w:rsidRPr="00B55B47">
              <w:t>etc.</w:t>
            </w:r>
          </w:p>
          <w:p w14:paraId="5CBE87E6" w14:textId="77777777" w:rsidR="00EA7E8F" w:rsidRPr="00B55B47" w:rsidRDefault="00EA7E8F">
            <w:pPr>
              <w:pStyle w:val="TableParagraph"/>
              <w:spacing w:before="1"/>
              <w:rPr>
                <w:b/>
              </w:rPr>
            </w:pPr>
          </w:p>
          <w:p w14:paraId="14706A09" w14:textId="77777777" w:rsidR="00EA7E8F" w:rsidRPr="00B55B47" w:rsidRDefault="00B87FCA" w:rsidP="000953D1">
            <w:pPr>
              <w:pStyle w:val="TableParagraph"/>
              <w:numPr>
                <w:ilvl w:val="0"/>
                <w:numId w:val="11"/>
              </w:numPr>
              <w:tabs>
                <w:tab w:val="left" w:pos="831"/>
                <w:tab w:val="left" w:pos="832"/>
              </w:tabs>
              <w:ind w:right="187"/>
            </w:pPr>
            <w:r w:rsidRPr="00B55B47">
              <w:t>Participate in The College’s appraisal process (</w:t>
            </w:r>
            <w:proofErr w:type="spellStart"/>
            <w:r w:rsidRPr="00B55B47">
              <w:t>PsR</w:t>
            </w:r>
            <w:proofErr w:type="spellEnd"/>
            <w:r w:rsidRPr="00B55B47">
              <w:t>) and to undertake any</w:t>
            </w:r>
            <w:r w:rsidRPr="00B55B47">
              <w:rPr>
                <w:spacing w:val="-39"/>
              </w:rPr>
              <w:t xml:space="preserve"> </w:t>
            </w:r>
            <w:r w:rsidRPr="00B55B47">
              <w:t>training that may be appropriate.</w:t>
            </w:r>
          </w:p>
          <w:p w14:paraId="37A088D4" w14:textId="77777777" w:rsidR="00EA7E8F" w:rsidRPr="00B55B47" w:rsidRDefault="00EA7E8F">
            <w:pPr>
              <w:pStyle w:val="TableParagraph"/>
              <w:spacing w:before="10"/>
              <w:rPr>
                <w:b/>
              </w:rPr>
            </w:pPr>
          </w:p>
          <w:p w14:paraId="24ADF147" w14:textId="77777777" w:rsidR="00EA7E8F" w:rsidRPr="00B55B47" w:rsidRDefault="00B87FCA" w:rsidP="000953D1">
            <w:pPr>
              <w:pStyle w:val="TableParagraph"/>
              <w:numPr>
                <w:ilvl w:val="0"/>
                <w:numId w:val="11"/>
              </w:numPr>
              <w:tabs>
                <w:tab w:val="left" w:pos="831"/>
                <w:tab w:val="left" w:pos="832"/>
              </w:tabs>
              <w:spacing w:before="1"/>
            </w:pPr>
            <w:r w:rsidRPr="00B55B47">
              <w:t>Take appropriate responsibility to ensure the health and safety of self and</w:t>
            </w:r>
            <w:r w:rsidRPr="00B55B47">
              <w:rPr>
                <w:spacing w:val="-26"/>
              </w:rPr>
              <w:t xml:space="preserve"> </w:t>
            </w:r>
            <w:r w:rsidRPr="00B55B47">
              <w:t>others.</w:t>
            </w:r>
          </w:p>
          <w:p w14:paraId="400DF67A" w14:textId="77777777" w:rsidR="00EA7E8F" w:rsidRPr="00B55B47" w:rsidRDefault="00EA7E8F">
            <w:pPr>
              <w:pStyle w:val="TableParagraph"/>
              <w:spacing w:before="11"/>
              <w:rPr>
                <w:b/>
              </w:rPr>
            </w:pPr>
          </w:p>
          <w:p w14:paraId="72B57D4F" w14:textId="77777777" w:rsidR="00EA7E8F" w:rsidRPr="00B55B47" w:rsidRDefault="00B87FCA" w:rsidP="000953D1">
            <w:pPr>
              <w:pStyle w:val="TableParagraph"/>
              <w:numPr>
                <w:ilvl w:val="0"/>
                <w:numId w:val="11"/>
              </w:numPr>
              <w:tabs>
                <w:tab w:val="left" w:pos="831"/>
                <w:tab w:val="left" w:pos="832"/>
              </w:tabs>
              <w:spacing w:line="237" w:lineRule="auto"/>
              <w:ind w:right="305"/>
            </w:pPr>
            <w:r w:rsidRPr="00B55B47">
              <w:t>Pursue the achievement and integration of equal opportunities throughout all The College’s</w:t>
            </w:r>
            <w:r w:rsidRPr="00B55B47">
              <w:rPr>
                <w:spacing w:val="-1"/>
              </w:rPr>
              <w:t xml:space="preserve"> </w:t>
            </w:r>
            <w:r w:rsidRPr="00B55B47">
              <w:t>activities.</w:t>
            </w:r>
          </w:p>
          <w:p w14:paraId="37953B7B" w14:textId="77777777" w:rsidR="001611DB" w:rsidRPr="00B55B47" w:rsidRDefault="001611DB" w:rsidP="001611DB">
            <w:pPr>
              <w:pStyle w:val="ListParagraph"/>
            </w:pPr>
          </w:p>
          <w:p w14:paraId="7317BA38" w14:textId="33ADB500" w:rsidR="001611DB" w:rsidRPr="00B55B47" w:rsidRDefault="001611DB" w:rsidP="000953D1">
            <w:pPr>
              <w:pStyle w:val="TableParagraph"/>
              <w:numPr>
                <w:ilvl w:val="0"/>
                <w:numId w:val="11"/>
              </w:numPr>
              <w:tabs>
                <w:tab w:val="left" w:pos="831"/>
                <w:tab w:val="left" w:pos="832"/>
              </w:tabs>
              <w:spacing w:line="237" w:lineRule="auto"/>
              <w:ind w:right="79"/>
            </w:pPr>
            <w:r w:rsidRPr="00B55B47">
              <w:t>Undertake such other reasonable duties as the line manager may require from time to time and review this Job Description at least annually with th</w:t>
            </w:r>
            <w:r w:rsidR="008C2F88">
              <w:t xml:space="preserve">e Personal Development Manager </w:t>
            </w:r>
          </w:p>
          <w:p w14:paraId="704FDCB1" w14:textId="77777777" w:rsidR="001611DB" w:rsidRPr="00B55B47" w:rsidRDefault="001611DB" w:rsidP="001611DB">
            <w:pPr>
              <w:pStyle w:val="TableParagraph"/>
              <w:rPr>
                <w:b/>
              </w:rPr>
            </w:pPr>
          </w:p>
          <w:p w14:paraId="42D2774C" w14:textId="77777777" w:rsidR="001611DB" w:rsidRPr="00B55B47" w:rsidRDefault="001611DB" w:rsidP="001611DB">
            <w:pPr>
              <w:pStyle w:val="TableParagraph"/>
              <w:spacing w:before="5"/>
              <w:rPr>
                <w:b/>
              </w:rPr>
            </w:pPr>
          </w:p>
          <w:p w14:paraId="1F378856" w14:textId="77777777" w:rsidR="001611DB" w:rsidRPr="00B55B47" w:rsidRDefault="001611DB" w:rsidP="001611DB">
            <w:pPr>
              <w:pStyle w:val="TableParagraph"/>
              <w:tabs>
                <w:tab w:val="left" w:pos="831"/>
                <w:tab w:val="left" w:pos="832"/>
              </w:tabs>
              <w:spacing w:line="237" w:lineRule="auto"/>
              <w:ind w:right="305"/>
            </w:pPr>
            <w:r w:rsidRPr="00D26AD2">
              <w:rPr>
                <w:b/>
              </w:rPr>
              <w:t>*The above list of duties is not exhaustive and is subject to change. The post holder may be required to undertake other duties within the scope and grading of the post.</w:t>
            </w:r>
          </w:p>
        </w:tc>
      </w:tr>
    </w:tbl>
    <w:tbl>
      <w:tblPr>
        <w:tblpPr w:leftFromText="180" w:rightFromText="180" w:vertAnchor="text" w:horzAnchor="margin" w:tblpXSpec="center" w:tblpY="25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67"/>
        <w:gridCol w:w="9769"/>
      </w:tblGrid>
      <w:tr w:rsidR="001611DB" w:rsidRPr="00FF7167" w14:paraId="7B2643CF" w14:textId="77777777" w:rsidTr="001611DB">
        <w:trPr>
          <w:trHeight w:val="252"/>
        </w:trPr>
        <w:tc>
          <w:tcPr>
            <w:tcW w:w="667" w:type="dxa"/>
            <w:tcBorders>
              <w:top w:val="single" w:sz="8" w:space="0" w:color="000000"/>
              <w:bottom w:val="single" w:sz="8" w:space="0" w:color="000000"/>
              <w:right w:val="single" w:sz="8" w:space="0" w:color="000000"/>
            </w:tcBorders>
            <w:shd w:val="clear" w:color="auto" w:fill="DADADA"/>
          </w:tcPr>
          <w:p w14:paraId="3B6BB6FD" w14:textId="77777777" w:rsidR="001611DB" w:rsidRPr="00FF7167" w:rsidRDefault="001611DB" w:rsidP="001611DB">
            <w:pPr>
              <w:pStyle w:val="TableParagraph"/>
              <w:spacing w:line="232" w:lineRule="exact"/>
              <w:ind w:left="107"/>
              <w:rPr>
                <w:b/>
              </w:rPr>
            </w:pPr>
            <w:r w:rsidRPr="00FF7167">
              <w:rPr>
                <w:b/>
              </w:rPr>
              <w:lastRenderedPageBreak/>
              <w:t>4.</w:t>
            </w:r>
          </w:p>
        </w:tc>
        <w:tc>
          <w:tcPr>
            <w:tcW w:w="9769" w:type="dxa"/>
            <w:tcBorders>
              <w:top w:val="single" w:sz="8" w:space="0" w:color="000000"/>
              <w:left w:val="single" w:sz="8" w:space="0" w:color="000000"/>
              <w:bottom w:val="single" w:sz="8" w:space="0" w:color="000000"/>
            </w:tcBorders>
            <w:shd w:val="clear" w:color="auto" w:fill="DADADA"/>
          </w:tcPr>
          <w:p w14:paraId="2E57D8D6" w14:textId="77777777" w:rsidR="001611DB" w:rsidRPr="00FF7167" w:rsidRDefault="001611DB" w:rsidP="001611DB">
            <w:pPr>
              <w:pStyle w:val="TableParagraph"/>
              <w:spacing w:line="232" w:lineRule="exact"/>
              <w:ind w:left="111"/>
              <w:rPr>
                <w:b/>
              </w:rPr>
            </w:pPr>
            <w:r w:rsidRPr="00FF7167">
              <w:rPr>
                <w:b/>
              </w:rPr>
              <w:t>Equal Opportunities</w:t>
            </w:r>
          </w:p>
        </w:tc>
      </w:tr>
      <w:tr w:rsidR="001611DB" w:rsidRPr="00FF7167" w14:paraId="3404ADD2" w14:textId="77777777" w:rsidTr="001611DB">
        <w:trPr>
          <w:trHeight w:val="2276"/>
        </w:trPr>
        <w:tc>
          <w:tcPr>
            <w:tcW w:w="667" w:type="dxa"/>
            <w:tcBorders>
              <w:top w:val="single" w:sz="8" w:space="0" w:color="000000"/>
              <w:bottom w:val="single" w:sz="8" w:space="0" w:color="000000"/>
              <w:right w:val="single" w:sz="8" w:space="0" w:color="000000"/>
            </w:tcBorders>
          </w:tcPr>
          <w:p w14:paraId="060453A4" w14:textId="77777777" w:rsidR="001611DB" w:rsidRPr="00FF7167" w:rsidRDefault="001611DB" w:rsidP="001611DB">
            <w:pPr>
              <w:pStyle w:val="TableParagraph"/>
              <w:rPr>
                <w:rFonts w:ascii="Times New Roman"/>
              </w:rPr>
            </w:pPr>
          </w:p>
        </w:tc>
        <w:tc>
          <w:tcPr>
            <w:tcW w:w="9769" w:type="dxa"/>
            <w:tcBorders>
              <w:top w:val="single" w:sz="8" w:space="0" w:color="000000"/>
              <w:left w:val="single" w:sz="8" w:space="0" w:color="000000"/>
              <w:bottom w:val="single" w:sz="8" w:space="0" w:color="000000"/>
            </w:tcBorders>
          </w:tcPr>
          <w:p w14:paraId="6F095C5E" w14:textId="77777777" w:rsidR="001611DB" w:rsidRPr="00FF7167" w:rsidRDefault="001611DB" w:rsidP="001611DB">
            <w:pPr>
              <w:pStyle w:val="TableParagraph"/>
              <w:spacing w:before="10"/>
              <w:rPr>
                <w:b/>
                <w:sz w:val="21"/>
              </w:rPr>
            </w:pPr>
          </w:p>
          <w:p w14:paraId="716D7206" w14:textId="77777777" w:rsidR="001611DB" w:rsidRPr="00FF7167" w:rsidRDefault="001611DB" w:rsidP="001611DB">
            <w:pPr>
              <w:pStyle w:val="TableParagraph"/>
              <w:ind w:left="111" w:right="118"/>
            </w:pPr>
            <w:r w:rsidRPr="00FF7167">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w:t>
            </w:r>
            <w:r w:rsidRPr="00FF7167">
              <w:rPr>
                <w:spacing w:val="-27"/>
              </w:rPr>
              <w:t xml:space="preserve"> </w:t>
            </w:r>
            <w:r w:rsidRPr="00FF7167">
              <w:t>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 provide an open welcoming and safe environment for all its students, employees and</w:t>
            </w:r>
            <w:r w:rsidRPr="00FF7167">
              <w:rPr>
                <w:spacing w:val="-18"/>
              </w:rPr>
              <w:t xml:space="preserve"> </w:t>
            </w:r>
            <w:r w:rsidRPr="00FF7167">
              <w:t>visitors.</w:t>
            </w:r>
          </w:p>
          <w:p w14:paraId="68703C6A" w14:textId="77777777" w:rsidR="000953D1" w:rsidRPr="00FF7167" w:rsidRDefault="000953D1" w:rsidP="001611DB">
            <w:pPr>
              <w:pStyle w:val="TableParagraph"/>
              <w:ind w:left="111" w:right="118"/>
            </w:pPr>
          </w:p>
          <w:p w14:paraId="5BA3900F" w14:textId="77777777" w:rsidR="000953D1" w:rsidRPr="00FF7167" w:rsidRDefault="000953D1" w:rsidP="001611DB">
            <w:pPr>
              <w:pStyle w:val="TableParagraph"/>
              <w:ind w:left="111" w:right="118"/>
            </w:pPr>
          </w:p>
          <w:p w14:paraId="55297F47" w14:textId="34CA9ADB" w:rsidR="000953D1" w:rsidRPr="00FF7167" w:rsidRDefault="000953D1" w:rsidP="001611DB">
            <w:pPr>
              <w:pStyle w:val="TableParagraph"/>
              <w:ind w:left="111" w:right="118"/>
            </w:pPr>
          </w:p>
        </w:tc>
      </w:tr>
      <w:tr w:rsidR="001611DB" w:rsidRPr="00FF7167" w14:paraId="39C01274" w14:textId="77777777" w:rsidTr="001611DB">
        <w:trPr>
          <w:trHeight w:val="253"/>
        </w:trPr>
        <w:tc>
          <w:tcPr>
            <w:tcW w:w="667" w:type="dxa"/>
            <w:tcBorders>
              <w:top w:val="single" w:sz="8" w:space="0" w:color="000000"/>
              <w:bottom w:val="single" w:sz="8" w:space="0" w:color="000000"/>
              <w:right w:val="single" w:sz="8" w:space="0" w:color="000000"/>
            </w:tcBorders>
            <w:shd w:val="clear" w:color="auto" w:fill="DADADA"/>
          </w:tcPr>
          <w:p w14:paraId="328D21C3" w14:textId="77777777" w:rsidR="001611DB" w:rsidRPr="00FF7167" w:rsidRDefault="001611DB" w:rsidP="001611DB">
            <w:pPr>
              <w:pStyle w:val="TableParagraph"/>
              <w:spacing w:line="234" w:lineRule="exact"/>
              <w:ind w:left="107"/>
              <w:rPr>
                <w:b/>
              </w:rPr>
            </w:pPr>
            <w:r w:rsidRPr="00FF7167">
              <w:rPr>
                <w:b/>
              </w:rPr>
              <w:t>5.</w:t>
            </w:r>
          </w:p>
        </w:tc>
        <w:tc>
          <w:tcPr>
            <w:tcW w:w="9769" w:type="dxa"/>
            <w:tcBorders>
              <w:top w:val="single" w:sz="8" w:space="0" w:color="000000"/>
              <w:left w:val="single" w:sz="8" w:space="0" w:color="000000"/>
              <w:bottom w:val="single" w:sz="8" w:space="0" w:color="000000"/>
            </w:tcBorders>
            <w:shd w:val="clear" w:color="auto" w:fill="DADADA"/>
          </w:tcPr>
          <w:p w14:paraId="6B5512D3" w14:textId="77777777" w:rsidR="001611DB" w:rsidRPr="00FF7167" w:rsidRDefault="001611DB" w:rsidP="001611DB">
            <w:pPr>
              <w:pStyle w:val="TableParagraph"/>
              <w:spacing w:line="234" w:lineRule="exact"/>
              <w:ind w:left="111"/>
              <w:rPr>
                <w:b/>
              </w:rPr>
            </w:pPr>
            <w:r w:rsidRPr="00FF7167">
              <w:rPr>
                <w:b/>
              </w:rPr>
              <w:t>Safeguarding</w:t>
            </w:r>
          </w:p>
        </w:tc>
      </w:tr>
      <w:tr w:rsidR="001611DB" w:rsidRPr="00FF7167" w14:paraId="70C5FFBE" w14:textId="77777777" w:rsidTr="001611DB">
        <w:trPr>
          <w:trHeight w:val="1770"/>
        </w:trPr>
        <w:tc>
          <w:tcPr>
            <w:tcW w:w="667" w:type="dxa"/>
            <w:tcBorders>
              <w:top w:val="single" w:sz="8" w:space="0" w:color="000000"/>
              <w:bottom w:val="single" w:sz="8" w:space="0" w:color="000000"/>
              <w:right w:val="single" w:sz="8" w:space="0" w:color="000000"/>
            </w:tcBorders>
          </w:tcPr>
          <w:p w14:paraId="1890B1E7" w14:textId="77777777" w:rsidR="001611DB" w:rsidRPr="00FF7167" w:rsidRDefault="001611DB" w:rsidP="001611DB">
            <w:pPr>
              <w:pStyle w:val="TableParagraph"/>
              <w:rPr>
                <w:rFonts w:ascii="Times New Roman"/>
              </w:rPr>
            </w:pPr>
          </w:p>
        </w:tc>
        <w:tc>
          <w:tcPr>
            <w:tcW w:w="9769" w:type="dxa"/>
            <w:tcBorders>
              <w:top w:val="single" w:sz="8" w:space="0" w:color="000000"/>
              <w:left w:val="single" w:sz="8" w:space="0" w:color="000000"/>
              <w:bottom w:val="single" w:sz="8" w:space="0" w:color="000000"/>
            </w:tcBorders>
          </w:tcPr>
          <w:p w14:paraId="0205A285" w14:textId="77777777" w:rsidR="001611DB" w:rsidRPr="00FF7167" w:rsidRDefault="001611DB" w:rsidP="001611DB">
            <w:pPr>
              <w:pStyle w:val="TableParagraph"/>
              <w:spacing w:before="8"/>
              <w:rPr>
                <w:b/>
                <w:sz w:val="21"/>
              </w:rPr>
            </w:pPr>
          </w:p>
          <w:p w14:paraId="2D387340" w14:textId="77777777" w:rsidR="001611DB" w:rsidRPr="00FF7167" w:rsidRDefault="001611DB" w:rsidP="001611DB">
            <w:pPr>
              <w:pStyle w:val="TableParagraph"/>
              <w:spacing w:before="1"/>
              <w:ind w:left="111" w:right="428"/>
            </w:pPr>
            <w:r w:rsidRPr="00FF7167">
              <w:t>The College is committed to safeguarding and promoting the welfare of children, young people and vulnerable adults and expects all staff to share this commitment.</w:t>
            </w:r>
          </w:p>
          <w:p w14:paraId="69AA3B29" w14:textId="77777777" w:rsidR="001611DB" w:rsidRPr="00FF7167" w:rsidRDefault="001611DB" w:rsidP="001611DB">
            <w:pPr>
              <w:pStyle w:val="TableParagraph"/>
              <w:rPr>
                <w:b/>
              </w:rPr>
            </w:pPr>
          </w:p>
          <w:p w14:paraId="0A68C1CE" w14:textId="77777777" w:rsidR="001611DB" w:rsidRPr="00FF7167" w:rsidRDefault="001611DB" w:rsidP="001611DB">
            <w:pPr>
              <w:pStyle w:val="TableParagraph"/>
              <w:ind w:left="111" w:right="98"/>
            </w:pPr>
            <w:r w:rsidRPr="00FF7167">
              <w:t>The successful applicant will be required to undertake appropriate safeguarding checks as well as providing proof of right to work in the UK.</w:t>
            </w:r>
          </w:p>
          <w:p w14:paraId="6BB920E3" w14:textId="77777777" w:rsidR="00065E9F" w:rsidRPr="00FF7167" w:rsidRDefault="00065E9F" w:rsidP="00F543FC">
            <w:pPr>
              <w:pStyle w:val="TableParagraph"/>
              <w:ind w:right="98"/>
            </w:pPr>
          </w:p>
          <w:p w14:paraId="42AC8DBA" w14:textId="70399294" w:rsidR="00065E9F" w:rsidRPr="00FF7167" w:rsidRDefault="00065E9F" w:rsidP="001611DB">
            <w:pPr>
              <w:pStyle w:val="TableParagraph"/>
              <w:ind w:left="111" w:right="98"/>
            </w:pPr>
          </w:p>
        </w:tc>
      </w:tr>
      <w:tr w:rsidR="001611DB" w:rsidRPr="00FF7167" w14:paraId="3307C3D2" w14:textId="77777777" w:rsidTr="001611DB">
        <w:trPr>
          <w:trHeight w:val="252"/>
        </w:trPr>
        <w:tc>
          <w:tcPr>
            <w:tcW w:w="667" w:type="dxa"/>
            <w:tcBorders>
              <w:top w:val="single" w:sz="8" w:space="0" w:color="000000"/>
              <w:bottom w:val="single" w:sz="8" w:space="0" w:color="000000"/>
              <w:right w:val="single" w:sz="8" w:space="0" w:color="000000"/>
            </w:tcBorders>
            <w:shd w:val="clear" w:color="auto" w:fill="DADADA"/>
          </w:tcPr>
          <w:p w14:paraId="76F120CB" w14:textId="77777777" w:rsidR="001611DB" w:rsidRPr="00FF7167" w:rsidRDefault="001611DB" w:rsidP="001611DB">
            <w:pPr>
              <w:pStyle w:val="TableParagraph"/>
              <w:spacing w:line="232" w:lineRule="exact"/>
              <w:ind w:left="107"/>
              <w:rPr>
                <w:b/>
              </w:rPr>
            </w:pPr>
            <w:r w:rsidRPr="00FF7167">
              <w:rPr>
                <w:b/>
              </w:rPr>
              <w:t>6.</w:t>
            </w:r>
          </w:p>
        </w:tc>
        <w:tc>
          <w:tcPr>
            <w:tcW w:w="9769" w:type="dxa"/>
            <w:tcBorders>
              <w:top w:val="single" w:sz="8" w:space="0" w:color="000000"/>
              <w:left w:val="single" w:sz="8" w:space="0" w:color="000000"/>
              <w:bottom w:val="single" w:sz="8" w:space="0" w:color="000000"/>
            </w:tcBorders>
            <w:shd w:val="clear" w:color="auto" w:fill="DADADA"/>
          </w:tcPr>
          <w:p w14:paraId="1B8406DB" w14:textId="77777777" w:rsidR="001611DB" w:rsidRPr="00FF7167" w:rsidRDefault="001611DB" w:rsidP="001611DB">
            <w:pPr>
              <w:pStyle w:val="TableParagraph"/>
              <w:spacing w:line="232" w:lineRule="exact"/>
              <w:ind w:left="111"/>
              <w:rPr>
                <w:b/>
              </w:rPr>
            </w:pPr>
            <w:r w:rsidRPr="00FF7167">
              <w:rPr>
                <w:b/>
              </w:rPr>
              <w:t>Further Information</w:t>
            </w:r>
          </w:p>
        </w:tc>
      </w:tr>
      <w:tr w:rsidR="001611DB" w:rsidRPr="00FF7167" w14:paraId="4ADFF6DF" w14:textId="77777777" w:rsidTr="001611DB">
        <w:trPr>
          <w:trHeight w:val="2025"/>
        </w:trPr>
        <w:tc>
          <w:tcPr>
            <w:tcW w:w="667" w:type="dxa"/>
            <w:tcBorders>
              <w:top w:val="single" w:sz="8" w:space="0" w:color="000000"/>
              <w:right w:val="single" w:sz="8" w:space="0" w:color="000000"/>
            </w:tcBorders>
          </w:tcPr>
          <w:p w14:paraId="4BF014F9" w14:textId="77777777" w:rsidR="001611DB" w:rsidRPr="00FF7167" w:rsidRDefault="001611DB" w:rsidP="001611DB">
            <w:pPr>
              <w:pStyle w:val="TableParagraph"/>
              <w:rPr>
                <w:rFonts w:ascii="Times New Roman"/>
              </w:rPr>
            </w:pPr>
          </w:p>
        </w:tc>
        <w:tc>
          <w:tcPr>
            <w:tcW w:w="9769" w:type="dxa"/>
            <w:tcBorders>
              <w:top w:val="single" w:sz="8" w:space="0" w:color="000000"/>
              <w:left w:val="single" w:sz="8" w:space="0" w:color="000000"/>
            </w:tcBorders>
          </w:tcPr>
          <w:p w14:paraId="54616B73" w14:textId="77777777" w:rsidR="001611DB" w:rsidRPr="00FF7167" w:rsidRDefault="001611DB" w:rsidP="001611DB">
            <w:pPr>
              <w:pStyle w:val="TableParagraph"/>
              <w:spacing w:before="10"/>
              <w:rPr>
                <w:b/>
                <w:sz w:val="21"/>
              </w:rPr>
            </w:pPr>
          </w:p>
          <w:p w14:paraId="3863F032" w14:textId="62D0494F" w:rsidR="001611DB" w:rsidRPr="00FF7167" w:rsidRDefault="001611DB" w:rsidP="001611DB">
            <w:pPr>
              <w:pStyle w:val="TableParagraph"/>
              <w:ind w:left="111" w:right="90"/>
              <w:jc w:val="both"/>
            </w:pPr>
            <w:r w:rsidRPr="00FF7167">
              <w:t xml:space="preserve">This Job Description and Person Specification are current as at </w:t>
            </w:r>
            <w:r w:rsidR="0084233C">
              <w:rPr>
                <w:b/>
                <w:i/>
              </w:rPr>
              <w:t xml:space="preserve">June </w:t>
            </w:r>
            <w:proofErr w:type="gramStart"/>
            <w:r w:rsidR="0084233C">
              <w:rPr>
                <w:b/>
                <w:i/>
              </w:rPr>
              <w:t>2024</w:t>
            </w:r>
            <w:r w:rsidR="00891398" w:rsidRPr="00FF7167">
              <w:rPr>
                <w:b/>
                <w:i/>
              </w:rPr>
              <w:t xml:space="preserve"> </w:t>
            </w:r>
            <w:r w:rsidRPr="00FF7167">
              <w:rPr>
                <w:b/>
                <w:i/>
              </w:rPr>
              <w:t xml:space="preserve"> </w:t>
            </w:r>
            <w:r w:rsidRPr="00FF7167">
              <w:t>In</w:t>
            </w:r>
            <w:proofErr w:type="gramEnd"/>
            <w:r w:rsidRPr="00FF7167">
              <w:t xml:space="preserve"> consultation with you it is liable to variation to reflect changes in the job. If you have any queries relating to your Job Description and/or Person Specification, please consult your Line Manager directly.</w:t>
            </w:r>
          </w:p>
          <w:p w14:paraId="6D028AB3" w14:textId="77777777" w:rsidR="001611DB" w:rsidRPr="00FF7167" w:rsidRDefault="001611DB" w:rsidP="001611DB">
            <w:pPr>
              <w:pStyle w:val="TableParagraph"/>
              <w:spacing w:before="11"/>
              <w:rPr>
                <w:b/>
                <w:sz w:val="21"/>
              </w:rPr>
            </w:pPr>
          </w:p>
          <w:p w14:paraId="158FDB62" w14:textId="70C9F3CA" w:rsidR="001611DB" w:rsidRPr="00FF7167" w:rsidRDefault="001611DB" w:rsidP="001611DB">
            <w:pPr>
              <w:pStyle w:val="TableParagraph"/>
              <w:ind w:left="111" w:right="820"/>
            </w:pPr>
            <w:r w:rsidRPr="00FF7167">
              <w:t xml:space="preserve">A copy of this Job Description and Person Specification is held with the </w:t>
            </w:r>
            <w:r w:rsidR="00891398" w:rsidRPr="00FF7167">
              <w:t>People Team</w:t>
            </w:r>
            <w:r w:rsidRPr="00FF7167">
              <w:t>.</w:t>
            </w:r>
          </w:p>
        </w:tc>
      </w:tr>
    </w:tbl>
    <w:p w14:paraId="0D0EB2AA" w14:textId="77777777" w:rsidR="00EA7E8F" w:rsidRPr="00FF7167" w:rsidRDefault="00EA7E8F">
      <w:pPr>
        <w:spacing w:line="237" w:lineRule="auto"/>
        <w:rPr>
          <w:sz w:val="24"/>
        </w:rPr>
        <w:sectPr w:rsidR="00EA7E8F" w:rsidRPr="00FF7167">
          <w:footerReference w:type="default" r:id="rId9"/>
          <w:pgSz w:w="11910" w:h="16840"/>
          <w:pgMar w:top="700" w:right="300" w:bottom="720" w:left="440" w:header="0" w:footer="453" w:gutter="0"/>
          <w:cols w:space="720"/>
        </w:sectPr>
      </w:pPr>
    </w:p>
    <w:p w14:paraId="07E8DB95" w14:textId="77777777" w:rsidR="00EA7E8F" w:rsidRPr="00FF7167" w:rsidRDefault="00601C78">
      <w:pPr>
        <w:spacing w:before="6"/>
        <w:rPr>
          <w:b/>
          <w:sz w:val="23"/>
        </w:rPr>
      </w:pPr>
      <w:r w:rsidRPr="00FF7167">
        <w:rPr>
          <w:noProof/>
        </w:rPr>
        <w:lastRenderedPageBreak/>
        <mc:AlternateContent>
          <mc:Choice Requires="wps">
            <w:drawing>
              <wp:anchor distT="0" distB="0" distL="0" distR="0" simplePos="0" relativeHeight="487588352" behindDoc="1" locked="0" layoutInCell="1" allowOverlap="1" wp14:anchorId="28ED336E" wp14:editId="2EDAD5FC">
                <wp:simplePos x="0" y="0"/>
                <wp:positionH relativeFrom="page">
                  <wp:posOffset>347980</wp:posOffset>
                </wp:positionH>
                <wp:positionV relativeFrom="paragraph">
                  <wp:posOffset>196850</wp:posOffset>
                </wp:positionV>
                <wp:extent cx="6774180" cy="1905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4047" id="Rectangle 2" o:spid="_x0000_s1026" style="position:absolute;margin-left:27.4pt;margin-top:15.5pt;width:533.4pt;height: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5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" fillcolor="black" stroked="f">
                <w10:wrap type="topAndBottom" anchorx="page"/>
              </v:rect>
            </w:pict>
          </mc:Fallback>
        </mc:AlternateContent>
      </w:r>
    </w:p>
    <w:p w14:paraId="0B3CA2F9" w14:textId="77777777" w:rsidR="00EA7E8F" w:rsidRPr="00FF7167" w:rsidRDefault="00EA7E8F">
      <w:pPr>
        <w:spacing w:before="8"/>
        <w:rPr>
          <w:b/>
          <w:sz w:val="6"/>
        </w:rPr>
      </w:pPr>
    </w:p>
    <w:p w14:paraId="3044D4A5" w14:textId="77777777" w:rsidR="00EA7E8F" w:rsidRPr="00FF7167" w:rsidRDefault="00B87FCA">
      <w:pPr>
        <w:pStyle w:val="BodyText"/>
        <w:spacing w:before="93"/>
        <w:ind w:left="138"/>
      </w:pPr>
      <w:r w:rsidRPr="00FF7167">
        <w:t>Person Specification</w:t>
      </w:r>
    </w:p>
    <w:p w14:paraId="5B9E7B88" w14:textId="77777777" w:rsidR="00EA7E8F" w:rsidRPr="00FF7167" w:rsidRDefault="00EA7E8F">
      <w:pPr>
        <w:spacing w:before="10"/>
        <w:rPr>
          <w:b/>
          <w:sz w:val="20"/>
        </w:rPr>
      </w:pPr>
    </w:p>
    <w:tbl>
      <w:tblPr>
        <w:tblW w:w="0" w:type="auto"/>
        <w:tblInd w:w="2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3"/>
        <w:gridCol w:w="4436"/>
        <w:gridCol w:w="4636"/>
      </w:tblGrid>
      <w:tr w:rsidR="00EA7E8F" w:rsidRPr="00FF7167" w14:paraId="160286DF" w14:textId="77777777">
        <w:trPr>
          <w:trHeight w:val="413"/>
        </w:trPr>
        <w:tc>
          <w:tcPr>
            <w:tcW w:w="1703" w:type="dxa"/>
            <w:tcBorders>
              <w:right w:val="single" w:sz="8" w:space="0" w:color="000000"/>
            </w:tcBorders>
            <w:shd w:val="clear" w:color="auto" w:fill="DADADA"/>
          </w:tcPr>
          <w:p w14:paraId="69F5F615" w14:textId="77777777" w:rsidR="00EA7E8F" w:rsidRPr="00FF7167" w:rsidRDefault="00B87FCA">
            <w:pPr>
              <w:pStyle w:val="TableParagraph"/>
              <w:spacing w:before="79"/>
              <w:ind w:left="108"/>
              <w:rPr>
                <w:b/>
              </w:rPr>
            </w:pPr>
            <w:r w:rsidRPr="00FF7167">
              <w:rPr>
                <w:b/>
              </w:rPr>
              <w:t>Criteria</w:t>
            </w:r>
          </w:p>
        </w:tc>
        <w:tc>
          <w:tcPr>
            <w:tcW w:w="4436" w:type="dxa"/>
            <w:tcBorders>
              <w:left w:val="single" w:sz="8" w:space="0" w:color="000000"/>
              <w:right w:val="single" w:sz="8" w:space="0" w:color="000000"/>
            </w:tcBorders>
            <w:shd w:val="clear" w:color="auto" w:fill="DADADA"/>
          </w:tcPr>
          <w:p w14:paraId="1BEE7021" w14:textId="77777777" w:rsidR="00EA7E8F" w:rsidRPr="00FF7167" w:rsidRDefault="00B87FCA">
            <w:pPr>
              <w:pStyle w:val="TableParagraph"/>
              <w:spacing w:before="79"/>
              <w:ind w:left="1718" w:right="1690"/>
              <w:jc w:val="center"/>
              <w:rPr>
                <w:b/>
              </w:rPr>
            </w:pPr>
            <w:r w:rsidRPr="00FF7167">
              <w:rPr>
                <w:b/>
              </w:rPr>
              <w:t>Essential</w:t>
            </w:r>
          </w:p>
        </w:tc>
        <w:tc>
          <w:tcPr>
            <w:tcW w:w="4636" w:type="dxa"/>
            <w:tcBorders>
              <w:left w:val="single" w:sz="8" w:space="0" w:color="000000"/>
            </w:tcBorders>
            <w:shd w:val="clear" w:color="auto" w:fill="DADADA"/>
          </w:tcPr>
          <w:p w14:paraId="25505611" w14:textId="77777777" w:rsidR="00EA7E8F" w:rsidRPr="00FF7167" w:rsidRDefault="00B87FCA">
            <w:pPr>
              <w:pStyle w:val="TableParagraph"/>
              <w:spacing w:before="79"/>
              <w:ind w:left="1806" w:right="1773"/>
              <w:jc w:val="center"/>
              <w:rPr>
                <w:b/>
              </w:rPr>
            </w:pPr>
            <w:r w:rsidRPr="00FF7167">
              <w:rPr>
                <w:b/>
              </w:rPr>
              <w:t>Desirable</w:t>
            </w:r>
          </w:p>
        </w:tc>
      </w:tr>
      <w:tr w:rsidR="00EA7E8F" w:rsidRPr="00FF7167" w14:paraId="15F3AA54" w14:textId="77777777" w:rsidTr="001611DB">
        <w:trPr>
          <w:trHeight w:val="4071"/>
        </w:trPr>
        <w:tc>
          <w:tcPr>
            <w:tcW w:w="1703" w:type="dxa"/>
            <w:shd w:val="clear" w:color="auto" w:fill="DADADA"/>
          </w:tcPr>
          <w:p w14:paraId="79FCD16E" w14:textId="77777777" w:rsidR="00EA7E8F" w:rsidRPr="00FF7167" w:rsidRDefault="00EA7E8F">
            <w:pPr>
              <w:pStyle w:val="TableParagraph"/>
              <w:rPr>
                <w:b/>
                <w:sz w:val="24"/>
              </w:rPr>
            </w:pPr>
          </w:p>
          <w:p w14:paraId="72FB608B" w14:textId="77777777" w:rsidR="00EA7E8F" w:rsidRPr="00FF7167" w:rsidRDefault="00EA7E8F">
            <w:pPr>
              <w:pStyle w:val="TableParagraph"/>
              <w:rPr>
                <w:b/>
                <w:sz w:val="24"/>
              </w:rPr>
            </w:pPr>
          </w:p>
          <w:p w14:paraId="30B3B0CE" w14:textId="77777777" w:rsidR="00EA7E8F" w:rsidRPr="00FF7167" w:rsidRDefault="00EA7E8F">
            <w:pPr>
              <w:pStyle w:val="TableParagraph"/>
              <w:rPr>
                <w:b/>
                <w:sz w:val="24"/>
              </w:rPr>
            </w:pPr>
          </w:p>
          <w:p w14:paraId="78928F7F" w14:textId="77777777" w:rsidR="00EA7E8F" w:rsidRPr="00FF7167" w:rsidRDefault="00EA7E8F">
            <w:pPr>
              <w:pStyle w:val="TableParagraph"/>
              <w:rPr>
                <w:b/>
                <w:sz w:val="24"/>
              </w:rPr>
            </w:pPr>
          </w:p>
          <w:p w14:paraId="2997F1FA" w14:textId="77777777" w:rsidR="00EA7E8F" w:rsidRPr="00FF7167" w:rsidRDefault="00EA7E8F">
            <w:pPr>
              <w:pStyle w:val="TableParagraph"/>
              <w:rPr>
                <w:b/>
                <w:sz w:val="24"/>
              </w:rPr>
            </w:pPr>
          </w:p>
          <w:p w14:paraId="452ABA98" w14:textId="77777777" w:rsidR="00EA7E8F" w:rsidRPr="00FF7167" w:rsidRDefault="00EA7E8F">
            <w:pPr>
              <w:pStyle w:val="TableParagraph"/>
              <w:spacing w:before="10"/>
              <w:rPr>
                <w:b/>
                <w:sz w:val="34"/>
              </w:rPr>
            </w:pPr>
          </w:p>
          <w:p w14:paraId="13452A98" w14:textId="77777777" w:rsidR="00EA7E8F" w:rsidRPr="00FF7167" w:rsidRDefault="00B87FCA">
            <w:pPr>
              <w:pStyle w:val="TableParagraph"/>
              <w:ind w:left="108"/>
              <w:rPr>
                <w:b/>
              </w:rPr>
            </w:pPr>
            <w:r w:rsidRPr="00FF7167">
              <w:rPr>
                <w:b/>
              </w:rPr>
              <w:t>Knowledge</w:t>
            </w:r>
          </w:p>
        </w:tc>
        <w:tc>
          <w:tcPr>
            <w:tcW w:w="4436" w:type="dxa"/>
            <w:tcBorders>
              <w:right w:val="single" w:sz="8" w:space="0" w:color="000000"/>
            </w:tcBorders>
          </w:tcPr>
          <w:p w14:paraId="5F7FC6BC" w14:textId="77777777" w:rsidR="00EA7E8F" w:rsidRPr="00FF7167" w:rsidRDefault="00B87FCA">
            <w:pPr>
              <w:pStyle w:val="TableParagraph"/>
              <w:numPr>
                <w:ilvl w:val="0"/>
                <w:numId w:val="9"/>
              </w:numPr>
              <w:tabs>
                <w:tab w:val="left" w:pos="827"/>
                <w:tab w:val="left" w:pos="828"/>
              </w:tabs>
              <w:spacing w:line="237" w:lineRule="auto"/>
              <w:ind w:right="192"/>
              <w:rPr>
                <w:sz w:val="24"/>
              </w:rPr>
            </w:pPr>
            <w:r w:rsidRPr="00FF7167">
              <w:rPr>
                <w:sz w:val="24"/>
              </w:rPr>
              <w:t>Principles of team leading and best practice to motivate</w:t>
            </w:r>
            <w:r w:rsidRPr="00FF7167">
              <w:rPr>
                <w:spacing w:val="-10"/>
                <w:sz w:val="24"/>
              </w:rPr>
              <w:t xml:space="preserve"> </w:t>
            </w:r>
            <w:r w:rsidRPr="00FF7167">
              <w:rPr>
                <w:sz w:val="24"/>
              </w:rPr>
              <w:t>teams.</w:t>
            </w:r>
          </w:p>
          <w:p w14:paraId="43F7F902" w14:textId="77777777" w:rsidR="00EA7E8F" w:rsidRPr="00FF7167" w:rsidRDefault="00B87FCA">
            <w:pPr>
              <w:pStyle w:val="TableParagraph"/>
              <w:numPr>
                <w:ilvl w:val="0"/>
                <w:numId w:val="9"/>
              </w:numPr>
              <w:tabs>
                <w:tab w:val="left" w:pos="827"/>
                <w:tab w:val="left" w:pos="828"/>
              </w:tabs>
              <w:spacing w:before="1"/>
              <w:ind w:right="154"/>
              <w:rPr>
                <w:sz w:val="24"/>
              </w:rPr>
            </w:pPr>
            <w:r w:rsidRPr="00FF7167">
              <w:rPr>
                <w:sz w:val="24"/>
              </w:rPr>
              <w:t>Ability to relate to and motivate young people and staff from diverse backgrounds and with diverse educational</w:t>
            </w:r>
            <w:r w:rsidRPr="00FF7167">
              <w:rPr>
                <w:spacing w:val="-17"/>
                <w:sz w:val="24"/>
              </w:rPr>
              <w:t xml:space="preserve"> </w:t>
            </w:r>
            <w:r w:rsidRPr="00FF7167">
              <w:rPr>
                <w:sz w:val="24"/>
              </w:rPr>
              <w:t>experiences</w:t>
            </w:r>
          </w:p>
          <w:p w14:paraId="1B188BFC" w14:textId="77777777" w:rsidR="00EA7E8F" w:rsidRPr="00FF7167" w:rsidRDefault="00B87FCA">
            <w:pPr>
              <w:pStyle w:val="TableParagraph"/>
              <w:numPr>
                <w:ilvl w:val="0"/>
                <w:numId w:val="9"/>
              </w:numPr>
              <w:tabs>
                <w:tab w:val="left" w:pos="827"/>
                <w:tab w:val="left" w:pos="828"/>
              </w:tabs>
              <w:spacing w:line="276" w:lineRule="auto"/>
              <w:ind w:right="313"/>
              <w:rPr>
                <w:sz w:val="24"/>
              </w:rPr>
            </w:pPr>
            <w:r w:rsidRPr="00FF7167">
              <w:rPr>
                <w:sz w:val="24"/>
              </w:rPr>
              <w:t>Knowledge and understanding of developing and involving students through student voice and engagement</w:t>
            </w:r>
            <w:r w:rsidRPr="00FF7167">
              <w:rPr>
                <w:spacing w:val="-3"/>
                <w:sz w:val="24"/>
              </w:rPr>
              <w:t xml:space="preserve"> </w:t>
            </w:r>
            <w:r w:rsidRPr="00FF7167">
              <w:rPr>
                <w:sz w:val="24"/>
              </w:rPr>
              <w:t>activities</w:t>
            </w:r>
          </w:p>
          <w:p w14:paraId="59E7EA0C" w14:textId="21AB8819" w:rsidR="00EA7E8F" w:rsidRPr="00FF7167" w:rsidRDefault="00B87FCA">
            <w:pPr>
              <w:pStyle w:val="TableParagraph"/>
              <w:numPr>
                <w:ilvl w:val="0"/>
                <w:numId w:val="9"/>
              </w:numPr>
              <w:tabs>
                <w:tab w:val="left" w:pos="827"/>
                <w:tab w:val="left" w:pos="828"/>
              </w:tabs>
              <w:spacing w:line="237" w:lineRule="auto"/>
              <w:ind w:right="314"/>
              <w:rPr>
                <w:sz w:val="24"/>
              </w:rPr>
            </w:pPr>
            <w:r w:rsidRPr="00FF7167">
              <w:rPr>
                <w:sz w:val="24"/>
              </w:rPr>
              <w:t>Have a clear understanding</w:t>
            </w:r>
            <w:r w:rsidRPr="00FF7167">
              <w:rPr>
                <w:spacing w:val="-14"/>
                <w:sz w:val="24"/>
              </w:rPr>
              <w:t xml:space="preserve"> </w:t>
            </w:r>
            <w:r w:rsidRPr="00FF7167">
              <w:rPr>
                <w:sz w:val="24"/>
              </w:rPr>
              <w:t xml:space="preserve">on how outstanding Student Engagement </w:t>
            </w:r>
            <w:r w:rsidR="00805416">
              <w:rPr>
                <w:sz w:val="24"/>
              </w:rPr>
              <w:t xml:space="preserve">and Enrichment </w:t>
            </w:r>
            <w:r w:rsidRPr="00FF7167">
              <w:rPr>
                <w:sz w:val="24"/>
              </w:rPr>
              <w:t>can be</w:t>
            </w:r>
            <w:r w:rsidRPr="00FF7167">
              <w:rPr>
                <w:spacing w:val="-13"/>
                <w:sz w:val="24"/>
              </w:rPr>
              <w:t xml:space="preserve"> </w:t>
            </w:r>
            <w:r w:rsidRPr="00FF7167">
              <w:rPr>
                <w:sz w:val="24"/>
              </w:rPr>
              <w:t>achieved.</w:t>
            </w:r>
          </w:p>
          <w:p w14:paraId="17BEF640" w14:textId="468D2ABF" w:rsidR="00891398" w:rsidRPr="00FF7167" w:rsidRDefault="00891398" w:rsidP="00891398">
            <w:pPr>
              <w:pStyle w:val="TableParagraph"/>
              <w:tabs>
                <w:tab w:val="left" w:pos="827"/>
                <w:tab w:val="left" w:pos="828"/>
              </w:tabs>
              <w:spacing w:line="237" w:lineRule="auto"/>
              <w:ind w:right="314"/>
              <w:rPr>
                <w:sz w:val="24"/>
              </w:rPr>
            </w:pPr>
          </w:p>
        </w:tc>
        <w:tc>
          <w:tcPr>
            <w:tcW w:w="4636" w:type="dxa"/>
            <w:tcBorders>
              <w:left w:val="single" w:sz="8" w:space="0" w:color="000000"/>
            </w:tcBorders>
          </w:tcPr>
          <w:p w14:paraId="13F9B577" w14:textId="7992A463" w:rsidR="00EA7E8F" w:rsidRPr="00FF7167" w:rsidRDefault="00B87FCA">
            <w:pPr>
              <w:pStyle w:val="TableParagraph"/>
              <w:numPr>
                <w:ilvl w:val="0"/>
                <w:numId w:val="8"/>
              </w:numPr>
              <w:tabs>
                <w:tab w:val="left" w:pos="832"/>
                <w:tab w:val="left" w:pos="833"/>
              </w:tabs>
              <w:spacing w:line="237" w:lineRule="auto"/>
              <w:ind w:right="546"/>
              <w:rPr>
                <w:sz w:val="24"/>
              </w:rPr>
            </w:pPr>
            <w:r w:rsidRPr="00FF7167">
              <w:rPr>
                <w:sz w:val="24"/>
              </w:rPr>
              <w:t>Experience in line-managing a team.</w:t>
            </w:r>
          </w:p>
          <w:p w14:paraId="6DB36341" w14:textId="77777777" w:rsidR="00EA7E8F" w:rsidRPr="00FF7167" w:rsidRDefault="00B87FCA">
            <w:pPr>
              <w:pStyle w:val="TableParagraph"/>
              <w:numPr>
                <w:ilvl w:val="0"/>
                <w:numId w:val="8"/>
              </w:numPr>
              <w:tabs>
                <w:tab w:val="left" w:pos="832"/>
                <w:tab w:val="left" w:pos="833"/>
              </w:tabs>
              <w:spacing w:before="1" w:line="276" w:lineRule="auto"/>
              <w:ind w:right="107"/>
              <w:rPr>
                <w:sz w:val="24"/>
              </w:rPr>
            </w:pPr>
            <w:r w:rsidRPr="00FF7167">
              <w:rPr>
                <w:sz w:val="24"/>
              </w:rPr>
              <w:t>Knowledge or experience of working for an FE college or within a medium sized Students’ Union within another</w:t>
            </w:r>
            <w:r w:rsidRPr="00FF7167">
              <w:rPr>
                <w:spacing w:val="-2"/>
                <w:sz w:val="24"/>
              </w:rPr>
              <w:t xml:space="preserve"> </w:t>
            </w:r>
            <w:r w:rsidRPr="00FF7167">
              <w:rPr>
                <w:sz w:val="24"/>
              </w:rPr>
              <w:t>organisation.</w:t>
            </w:r>
          </w:p>
        </w:tc>
      </w:tr>
      <w:tr w:rsidR="001611DB" w:rsidRPr="00FF7167" w14:paraId="2919F72D" w14:textId="77777777" w:rsidTr="001611DB">
        <w:trPr>
          <w:trHeight w:val="1508"/>
        </w:trPr>
        <w:tc>
          <w:tcPr>
            <w:tcW w:w="1703" w:type="dxa"/>
            <w:shd w:val="clear" w:color="auto" w:fill="DADADA"/>
          </w:tcPr>
          <w:p w14:paraId="3FDA19C7" w14:textId="77777777" w:rsidR="001611DB" w:rsidRPr="00FF7167" w:rsidRDefault="001611DB" w:rsidP="001611DB">
            <w:pPr>
              <w:pStyle w:val="TableParagraph"/>
              <w:rPr>
                <w:b/>
                <w:sz w:val="24"/>
              </w:rPr>
            </w:pPr>
          </w:p>
          <w:p w14:paraId="2D1BC927" w14:textId="77777777" w:rsidR="001611DB" w:rsidRPr="00FF7167" w:rsidRDefault="001611DB" w:rsidP="001611DB">
            <w:pPr>
              <w:pStyle w:val="TableParagraph"/>
              <w:spacing w:before="6"/>
              <w:rPr>
                <w:b/>
                <w:sz w:val="21"/>
              </w:rPr>
            </w:pPr>
          </w:p>
          <w:p w14:paraId="1E009930" w14:textId="77777777" w:rsidR="001611DB" w:rsidRPr="00FF7167" w:rsidRDefault="001611DB" w:rsidP="001611DB">
            <w:pPr>
              <w:pStyle w:val="TableParagraph"/>
              <w:ind w:left="108"/>
              <w:rPr>
                <w:b/>
              </w:rPr>
            </w:pPr>
            <w:r w:rsidRPr="00FF7167">
              <w:rPr>
                <w:b/>
              </w:rPr>
              <w:t>Experience</w:t>
            </w:r>
          </w:p>
        </w:tc>
        <w:tc>
          <w:tcPr>
            <w:tcW w:w="4436" w:type="dxa"/>
            <w:tcBorders>
              <w:right w:val="single" w:sz="8" w:space="0" w:color="000000"/>
            </w:tcBorders>
          </w:tcPr>
          <w:p w14:paraId="0E8616F7" w14:textId="30ADCB7D" w:rsidR="001611DB" w:rsidRPr="00FF7167" w:rsidRDefault="001611DB" w:rsidP="00891398">
            <w:pPr>
              <w:pStyle w:val="TableParagraph"/>
              <w:numPr>
                <w:ilvl w:val="0"/>
                <w:numId w:val="7"/>
              </w:numPr>
              <w:tabs>
                <w:tab w:val="left" w:pos="827"/>
                <w:tab w:val="left" w:pos="828"/>
              </w:tabs>
              <w:spacing w:line="273" w:lineRule="auto"/>
              <w:ind w:right="285"/>
              <w:rPr>
                <w:sz w:val="24"/>
              </w:rPr>
            </w:pPr>
            <w:r w:rsidRPr="00FF7167">
              <w:rPr>
                <w:sz w:val="24"/>
              </w:rPr>
              <w:t>Experience of leading a project with staff and</w:t>
            </w:r>
            <w:r w:rsidRPr="00FF7167">
              <w:rPr>
                <w:spacing w:val="-1"/>
                <w:sz w:val="24"/>
              </w:rPr>
              <w:t xml:space="preserve"> </w:t>
            </w:r>
            <w:r w:rsidRPr="00FF7167">
              <w:rPr>
                <w:sz w:val="24"/>
              </w:rPr>
              <w:t>students.</w:t>
            </w:r>
          </w:p>
          <w:p w14:paraId="00CAD519" w14:textId="77777777" w:rsidR="000965A8" w:rsidRPr="00FF7167" w:rsidRDefault="000965A8" w:rsidP="000965A8">
            <w:pPr>
              <w:pStyle w:val="TableParagraph"/>
              <w:numPr>
                <w:ilvl w:val="0"/>
                <w:numId w:val="7"/>
              </w:numPr>
              <w:tabs>
                <w:tab w:val="left" w:pos="827"/>
                <w:tab w:val="left" w:pos="828"/>
              </w:tabs>
              <w:spacing w:line="273" w:lineRule="auto"/>
              <w:ind w:right="285"/>
              <w:rPr>
                <w:sz w:val="24"/>
              </w:rPr>
            </w:pPr>
            <w:r w:rsidRPr="00FF7167">
              <w:rPr>
                <w:sz w:val="24"/>
              </w:rPr>
              <w:t xml:space="preserve">Experience working within a high paced environment  </w:t>
            </w:r>
          </w:p>
        </w:tc>
        <w:tc>
          <w:tcPr>
            <w:tcW w:w="4636" w:type="dxa"/>
            <w:tcBorders>
              <w:left w:val="single" w:sz="8" w:space="0" w:color="000000"/>
            </w:tcBorders>
          </w:tcPr>
          <w:p w14:paraId="01CED059" w14:textId="688501CF" w:rsidR="0056426C" w:rsidRPr="00FF7167" w:rsidRDefault="0056426C" w:rsidP="0056426C">
            <w:pPr>
              <w:pStyle w:val="TableParagraph"/>
              <w:numPr>
                <w:ilvl w:val="0"/>
                <w:numId w:val="7"/>
              </w:numPr>
              <w:tabs>
                <w:tab w:val="left" w:pos="827"/>
                <w:tab w:val="left" w:pos="828"/>
              </w:tabs>
              <w:spacing w:line="273" w:lineRule="auto"/>
              <w:ind w:right="552"/>
              <w:rPr>
                <w:sz w:val="24"/>
              </w:rPr>
            </w:pPr>
            <w:r w:rsidRPr="00FF7167">
              <w:rPr>
                <w:sz w:val="24"/>
              </w:rPr>
              <w:t xml:space="preserve">Experience of line managing staff </w:t>
            </w:r>
          </w:p>
          <w:p w14:paraId="68FB9D6C" w14:textId="77777777" w:rsidR="001611DB" w:rsidRPr="00FF7167" w:rsidRDefault="001611DB" w:rsidP="001611DB">
            <w:pPr>
              <w:pStyle w:val="TableParagraph"/>
              <w:numPr>
                <w:ilvl w:val="0"/>
                <w:numId w:val="6"/>
              </w:numPr>
              <w:tabs>
                <w:tab w:val="left" w:pos="832"/>
                <w:tab w:val="left" w:pos="833"/>
              </w:tabs>
              <w:spacing w:line="273" w:lineRule="auto"/>
              <w:ind w:right="201"/>
              <w:rPr>
                <w:sz w:val="24"/>
              </w:rPr>
            </w:pPr>
            <w:r w:rsidRPr="00FF7167">
              <w:rPr>
                <w:sz w:val="24"/>
              </w:rPr>
              <w:t>Have experience of leading a trip, within the UK, involving young people.</w:t>
            </w:r>
          </w:p>
          <w:p w14:paraId="005DC9F9" w14:textId="77B3CC40" w:rsidR="00891398" w:rsidRPr="00FF7167" w:rsidRDefault="00891398" w:rsidP="001611DB">
            <w:pPr>
              <w:pStyle w:val="TableParagraph"/>
              <w:numPr>
                <w:ilvl w:val="0"/>
                <w:numId w:val="6"/>
              </w:numPr>
              <w:tabs>
                <w:tab w:val="left" w:pos="832"/>
                <w:tab w:val="left" w:pos="833"/>
              </w:tabs>
              <w:spacing w:line="273" w:lineRule="auto"/>
              <w:ind w:right="201"/>
              <w:rPr>
                <w:sz w:val="24"/>
              </w:rPr>
            </w:pPr>
          </w:p>
        </w:tc>
      </w:tr>
      <w:tr w:rsidR="001611DB" w:rsidRPr="00FF7167" w14:paraId="3906AF6F" w14:textId="77777777" w:rsidTr="001611DB">
        <w:trPr>
          <w:trHeight w:val="1508"/>
        </w:trPr>
        <w:tc>
          <w:tcPr>
            <w:tcW w:w="1703" w:type="dxa"/>
            <w:shd w:val="clear" w:color="auto" w:fill="DADADA"/>
          </w:tcPr>
          <w:p w14:paraId="642C54A5" w14:textId="77777777" w:rsidR="001611DB" w:rsidRPr="00FF7167" w:rsidRDefault="001611DB" w:rsidP="001611DB">
            <w:pPr>
              <w:pStyle w:val="TableParagraph"/>
              <w:rPr>
                <w:b/>
                <w:sz w:val="24"/>
              </w:rPr>
            </w:pPr>
          </w:p>
          <w:p w14:paraId="13B82379" w14:textId="77777777" w:rsidR="001611DB" w:rsidRPr="00FF7167" w:rsidRDefault="001611DB" w:rsidP="001611DB">
            <w:pPr>
              <w:pStyle w:val="TableParagraph"/>
              <w:rPr>
                <w:b/>
                <w:sz w:val="24"/>
              </w:rPr>
            </w:pPr>
          </w:p>
          <w:p w14:paraId="1A359128" w14:textId="77777777" w:rsidR="001611DB" w:rsidRPr="00FF7167" w:rsidRDefault="001611DB" w:rsidP="001611DB">
            <w:pPr>
              <w:pStyle w:val="TableParagraph"/>
              <w:rPr>
                <w:b/>
                <w:sz w:val="24"/>
              </w:rPr>
            </w:pPr>
          </w:p>
          <w:p w14:paraId="140E67DA" w14:textId="77777777" w:rsidR="001611DB" w:rsidRPr="00FF7167" w:rsidRDefault="001611DB" w:rsidP="001611DB">
            <w:pPr>
              <w:pStyle w:val="TableParagraph"/>
              <w:rPr>
                <w:b/>
                <w:sz w:val="24"/>
              </w:rPr>
            </w:pPr>
          </w:p>
          <w:p w14:paraId="07B2D224" w14:textId="77777777" w:rsidR="001611DB" w:rsidRPr="00FF7167" w:rsidRDefault="001611DB" w:rsidP="001611DB">
            <w:pPr>
              <w:pStyle w:val="TableParagraph"/>
              <w:spacing w:before="201"/>
              <w:ind w:left="108" w:right="689"/>
              <w:rPr>
                <w:b/>
              </w:rPr>
            </w:pPr>
            <w:r w:rsidRPr="00FF7167">
              <w:rPr>
                <w:b/>
              </w:rPr>
              <w:t>Skills &amp; Abilities</w:t>
            </w:r>
          </w:p>
        </w:tc>
        <w:tc>
          <w:tcPr>
            <w:tcW w:w="4436" w:type="dxa"/>
            <w:tcBorders>
              <w:right w:val="single" w:sz="8" w:space="0" w:color="000000"/>
            </w:tcBorders>
          </w:tcPr>
          <w:p w14:paraId="72346E8A" w14:textId="77777777" w:rsidR="001611DB" w:rsidRPr="00FF7167" w:rsidRDefault="001611DB" w:rsidP="001611DB">
            <w:pPr>
              <w:pStyle w:val="TableParagraph"/>
              <w:numPr>
                <w:ilvl w:val="0"/>
                <w:numId w:val="5"/>
              </w:numPr>
              <w:tabs>
                <w:tab w:val="left" w:pos="828"/>
              </w:tabs>
              <w:spacing w:line="237" w:lineRule="auto"/>
              <w:ind w:right="447"/>
              <w:jc w:val="both"/>
              <w:rPr>
                <w:sz w:val="24"/>
              </w:rPr>
            </w:pPr>
            <w:r w:rsidRPr="00FF7167">
              <w:rPr>
                <w:sz w:val="24"/>
              </w:rPr>
              <w:t>Able to empathise with</w:t>
            </w:r>
            <w:r w:rsidRPr="00FF7167">
              <w:rPr>
                <w:spacing w:val="-13"/>
                <w:sz w:val="24"/>
              </w:rPr>
              <w:t xml:space="preserve"> </w:t>
            </w:r>
            <w:r w:rsidRPr="00FF7167">
              <w:rPr>
                <w:sz w:val="24"/>
              </w:rPr>
              <w:t>young people and team members to achieve outstanding</w:t>
            </w:r>
            <w:r w:rsidRPr="00FF7167">
              <w:rPr>
                <w:spacing w:val="-5"/>
                <w:sz w:val="24"/>
              </w:rPr>
              <w:t xml:space="preserve"> </w:t>
            </w:r>
            <w:r w:rsidRPr="00FF7167">
              <w:rPr>
                <w:sz w:val="24"/>
              </w:rPr>
              <w:t>results</w:t>
            </w:r>
          </w:p>
          <w:p w14:paraId="60819E90" w14:textId="77777777" w:rsidR="001611DB" w:rsidRPr="00FF7167" w:rsidRDefault="001611DB" w:rsidP="001611DB">
            <w:pPr>
              <w:pStyle w:val="TableParagraph"/>
              <w:numPr>
                <w:ilvl w:val="0"/>
                <w:numId w:val="5"/>
              </w:numPr>
              <w:tabs>
                <w:tab w:val="left" w:pos="827"/>
                <w:tab w:val="left" w:pos="828"/>
              </w:tabs>
              <w:spacing w:before="4"/>
              <w:ind w:right="179"/>
              <w:rPr>
                <w:sz w:val="24"/>
              </w:rPr>
            </w:pPr>
            <w:r w:rsidRPr="00FF7167">
              <w:rPr>
                <w:sz w:val="24"/>
              </w:rPr>
              <w:t>Highly developed communication skills both on an individual basis and in group settings</w:t>
            </w:r>
          </w:p>
          <w:p w14:paraId="67ACF305" w14:textId="77777777" w:rsidR="001611DB" w:rsidRPr="00FF7167" w:rsidRDefault="001611DB" w:rsidP="001611DB">
            <w:pPr>
              <w:pStyle w:val="TableParagraph"/>
              <w:numPr>
                <w:ilvl w:val="0"/>
                <w:numId w:val="5"/>
              </w:numPr>
              <w:tabs>
                <w:tab w:val="left" w:pos="827"/>
                <w:tab w:val="left" w:pos="828"/>
              </w:tabs>
              <w:spacing w:before="1" w:line="237" w:lineRule="auto"/>
              <w:ind w:right="581"/>
              <w:rPr>
                <w:sz w:val="24"/>
              </w:rPr>
            </w:pPr>
            <w:r w:rsidRPr="00FF7167">
              <w:rPr>
                <w:sz w:val="24"/>
              </w:rPr>
              <w:t>Advanced skills of empathy, understanding and</w:t>
            </w:r>
            <w:r w:rsidRPr="00FF7167">
              <w:rPr>
                <w:spacing w:val="-16"/>
                <w:sz w:val="24"/>
              </w:rPr>
              <w:t xml:space="preserve"> </w:t>
            </w:r>
            <w:r w:rsidRPr="00FF7167">
              <w:rPr>
                <w:sz w:val="24"/>
              </w:rPr>
              <w:t>listening.</w:t>
            </w:r>
          </w:p>
          <w:p w14:paraId="70F3F88E" w14:textId="77777777" w:rsidR="001611DB" w:rsidRPr="00FF7167" w:rsidRDefault="001611DB" w:rsidP="001611DB">
            <w:pPr>
              <w:pStyle w:val="TableParagraph"/>
              <w:numPr>
                <w:ilvl w:val="0"/>
                <w:numId w:val="5"/>
              </w:numPr>
              <w:tabs>
                <w:tab w:val="left" w:pos="827"/>
                <w:tab w:val="left" w:pos="828"/>
              </w:tabs>
              <w:spacing w:before="1" w:line="293" w:lineRule="exact"/>
              <w:ind w:hanging="361"/>
              <w:rPr>
                <w:sz w:val="24"/>
              </w:rPr>
            </w:pPr>
            <w:r w:rsidRPr="00FF7167">
              <w:rPr>
                <w:sz w:val="24"/>
              </w:rPr>
              <w:t>Proficient IT user</w:t>
            </w:r>
          </w:p>
          <w:p w14:paraId="5A935572" w14:textId="77777777" w:rsidR="001611DB" w:rsidRPr="00FF7167" w:rsidRDefault="001611DB" w:rsidP="001611DB">
            <w:pPr>
              <w:pStyle w:val="TableParagraph"/>
              <w:numPr>
                <w:ilvl w:val="0"/>
                <w:numId w:val="5"/>
              </w:numPr>
              <w:tabs>
                <w:tab w:val="left" w:pos="827"/>
                <w:tab w:val="left" w:pos="828"/>
              </w:tabs>
              <w:spacing w:line="293" w:lineRule="exact"/>
              <w:ind w:hanging="361"/>
              <w:rPr>
                <w:sz w:val="24"/>
              </w:rPr>
            </w:pPr>
            <w:r w:rsidRPr="00FF7167">
              <w:rPr>
                <w:spacing w:val="-4"/>
                <w:sz w:val="24"/>
              </w:rPr>
              <w:t xml:space="preserve">Effective </w:t>
            </w:r>
            <w:r w:rsidRPr="00FF7167">
              <w:rPr>
                <w:spacing w:val="-3"/>
                <w:sz w:val="24"/>
              </w:rPr>
              <w:t>team</w:t>
            </w:r>
            <w:r w:rsidRPr="00FF7167">
              <w:rPr>
                <w:spacing w:val="-7"/>
                <w:sz w:val="24"/>
              </w:rPr>
              <w:t xml:space="preserve"> </w:t>
            </w:r>
            <w:r w:rsidRPr="00FF7167">
              <w:rPr>
                <w:spacing w:val="-3"/>
                <w:sz w:val="24"/>
              </w:rPr>
              <w:t>player</w:t>
            </w:r>
          </w:p>
        </w:tc>
        <w:tc>
          <w:tcPr>
            <w:tcW w:w="4636" w:type="dxa"/>
            <w:tcBorders>
              <w:left w:val="single" w:sz="8" w:space="0" w:color="000000"/>
            </w:tcBorders>
          </w:tcPr>
          <w:p w14:paraId="6141EBFA" w14:textId="77777777" w:rsidR="001611DB" w:rsidRPr="00FF7167" w:rsidRDefault="001611DB" w:rsidP="001611DB">
            <w:pPr>
              <w:pStyle w:val="TableParagraph"/>
              <w:rPr>
                <w:rFonts w:ascii="Times New Roman"/>
              </w:rPr>
            </w:pPr>
          </w:p>
        </w:tc>
      </w:tr>
      <w:tr w:rsidR="001611DB" w:rsidRPr="00FF7167" w14:paraId="6BA3C949" w14:textId="77777777" w:rsidTr="001611DB">
        <w:trPr>
          <w:trHeight w:val="1508"/>
        </w:trPr>
        <w:tc>
          <w:tcPr>
            <w:tcW w:w="1703" w:type="dxa"/>
            <w:tcBorders>
              <w:bottom w:val="single" w:sz="8" w:space="0" w:color="000000"/>
            </w:tcBorders>
            <w:shd w:val="clear" w:color="auto" w:fill="DADADA"/>
          </w:tcPr>
          <w:p w14:paraId="50851874" w14:textId="77777777" w:rsidR="001611DB" w:rsidRPr="00FF7167" w:rsidRDefault="001611DB" w:rsidP="001611DB">
            <w:pPr>
              <w:pStyle w:val="TableParagraph"/>
              <w:rPr>
                <w:b/>
                <w:sz w:val="24"/>
              </w:rPr>
            </w:pPr>
          </w:p>
          <w:p w14:paraId="1D07FFE5" w14:textId="77777777" w:rsidR="001611DB" w:rsidRPr="00FF7167" w:rsidRDefault="001611DB" w:rsidP="001611DB">
            <w:pPr>
              <w:pStyle w:val="TableParagraph"/>
              <w:rPr>
                <w:b/>
                <w:sz w:val="24"/>
              </w:rPr>
            </w:pPr>
          </w:p>
          <w:p w14:paraId="56F0C14B" w14:textId="77777777" w:rsidR="001611DB" w:rsidRPr="00FF7167" w:rsidRDefault="001611DB" w:rsidP="001611DB">
            <w:pPr>
              <w:pStyle w:val="TableParagraph"/>
              <w:rPr>
                <w:b/>
                <w:sz w:val="24"/>
              </w:rPr>
            </w:pPr>
          </w:p>
          <w:p w14:paraId="6D343090" w14:textId="77777777" w:rsidR="001611DB" w:rsidRPr="00FF7167" w:rsidRDefault="001611DB" w:rsidP="001611DB">
            <w:pPr>
              <w:pStyle w:val="TableParagraph"/>
              <w:rPr>
                <w:b/>
                <w:sz w:val="24"/>
              </w:rPr>
            </w:pPr>
          </w:p>
          <w:p w14:paraId="0637E7BF" w14:textId="77777777" w:rsidR="001611DB" w:rsidRPr="00FF7167" w:rsidRDefault="001611DB" w:rsidP="001611DB">
            <w:pPr>
              <w:pStyle w:val="TableParagraph"/>
              <w:spacing w:before="213"/>
              <w:ind w:left="108" w:right="506"/>
              <w:rPr>
                <w:b/>
              </w:rPr>
            </w:pPr>
            <w:r w:rsidRPr="00FF7167">
              <w:rPr>
                <w:b/>
              </w:rPr>
              <w:t>Personal Attributes</w:t>
            </w:r>
          </w:p>
        </w:tc>
        <w:tc>
          <w:tcPr>
            <w:tcW w:w="4436" w:type="dxa"/>
            <w:tcBorders>
              <w:bottom w:val="single" w:sz="8" w:space="0" w:color="000000"/>
              <w:right w:val="single" w:sz="8" w:space="0" w:color="000000"/>
            </w:tcBorders>
          </w:tcPr>
          <w:p w14:paraId="29C23F5D" w14:textId="77777777" w:rsidR="001611DB" w:rsidRPr="00FF7167" w:rsidRDefault="001611DB" w:rsidP="001611DB">
            <w:pPr>
              <w:pStyle w:val="TableParagraph"/>
              <w:numPr>
                <w:ilvl w:val="0"/>
                <w:numId w:val="4"/>
              </w:numPr>
              <w:tabs>
                <w:tab w:val="left" w:pos="827"/>
                <w:tab w:val="left" w:pos="828"/>
              </w:tabs>
              <w:spacing w:line="291" w:lineRule="exact"/>
              <w:ind w:hanging="361"/>
              <w:rPr>
                <w:sz w:val="24"/>
              </w:rPr>
            </w:pPr>
            <w:r w:rsidRPr="00FF7167">
              <w:rPr>
                <w:sz w:val="24"/>
              </w:rPr>
              <w:t>Empathetic</w:t>
            </w:r>
          </w:p>
          <w:p w14:paraId="1C05965F" w14:textId="77777777" w:rsidR="001611DB" w:rsidRPr="00FF7167" w:rsidRDefault="001611DB" w:rsidP="001611DB">
            <w:pPr>
              <w:pStyle w:val="TableParagraph"/>
              <w:numPr>
                <w:ilvl w:val="0"/>
                <w:numId w:val="4"/>
              </w:numPr>
              <w:tabs>
                <w:tab w:val="left" w:pos="827"/>
                <w:tab w:val="left" w:pos="828"/>
              </w:tabs>
              <w:spacing w:line="292" w:lineRule="exact"/>
              <w:ind w:hanging="361"/>
              <w:rPr>
                <w:sz w:val="24"/>
              </w:rPr>
            </w:pPr>
            <w:r w:rsidRPr="00FF7167">
              <w:rPr>
                <w:sz w:val="24"/>
              </w:rPr>
              <w:t>Focussed</w:t>
            </w:r>
          </w:p>
          <w:p w14:paraId="1D668E36" w14:textId="77777777" w:rsidR="001611DB" w:rsidRPr="00FF7167" w:rsidRDefault="001611DB" w:rsidP="001611DB">
            <w:pPr>
              <w:pStyle w:val="TableParagraph"/>
              <w:numPr>
                <w:ilvl w:val="0"/>
                <w:numId w:val="4"/>
              </w:numPr>
              <w:tabs>
                <w:tab w:val="left" w:pos="827"/>
                <w:tab w:val="left" w:pos="828"/>
              </w:tabs>
              <w:spacing w:before="2" w:line="237" w:lineRule="auto"/>
              <w:ind w:right="140"/>
              <w:rPr>
                <w:sz w:val="24"/>
              </w:rPr>
            </w:pPr>
            <w:r w:rsidRPr="00FF7167">
              <w:rPr>
                <w:sz w:val="24"/>
              </w:rPr>
              <w:t>Ability to work unsupervised and on own</w:t>
            </w:r>
            <w:r w:rsidRPr="00FF7167">
              <w:rPr>
                <w:spacing w:val="-1"/>
                <w:sz w:val="24"/>
              </w:rPr>
              <w:t xml:space="preserve"> </w:t>
            </w:r>
            <w:r w:rsidRPr="00FF7167">
              <w:rPr>
                <w:sz w:val="24"/>
              </w:rPr>
              <w:t>initiative</w:t>
            </w:r>
          </w:p>
          <w:p w14:paraId="026A5CFA" w14:textId="77777777" w:rsidR="001611DB" w:rsidRPr="00FF7167" w:rsidRDefault="001611DB" w:rsidP="001611DB">
            <w:pPr>
              <w:pStyle w:val="TableParagraph"/>
              <w:numPr>
                <w:ilvl w:val="0"/>
                <w:numId w:val="4"/>
              </w:numPr>
              <w:tabs>
                <w:tab w:val="left" w:pos="827"/>
                <w:tab w:val="left" w:pos="828"/>
              </w:tabs>
              <w:spacing w:line="293" w:lineRule="exact"/>
              <w:ind w:hanging="361"/>
              <w:rPr>
                <w:sz w:val="24"/>
              </w:rPr>
            </w:pPr>
            <w:r w:rsidRPr="00FF7167">
              <w:rPr>
                <w:sz w:val="24"/>
              </w:rPr>
              <w:t>Able to prioritise</w:t>
            </w:r>
            <w:r w:rsidRPr="00FF7167">
              <w:rPr>
                <w:spacing w:val="-3"/>
                <w:sz w:val="24"/>
              </w:rPr>
              <w:t xml:space="preserve"> </w:t>
            </w:r>
            <w:r w:rsidRPr="00FF7167">
              <w:rPr>
                <w:sz w:val="24"/>
              </w:rPr>
              <w:t>effectively</w:t>
            </w:r>
          </w:p>
          <w:p w14:paraId="457D8E81" w14:textId="77777777" w:rsidR="001611DB" w:rsidRPr="00FF7167" w:rsidRDefault="001611DB" w:rsidP="001611DB">
            <w:pPr>
              <w:pStyle w:val="TableParagraph"/>
              <w:numPr>
                <w:ilvl w:val="0"/>
                <w:numId w:val="4"/>
              </w:numPr>
              <w:tabs>
                <w:tab w:val="left" w:pos="827"/>
                <w:tab w:val="left" w:pos="828"/>
              </w:tabs>
              <w:ind w:right="527"/>
              <w:rPr>
                <w:sz w:val="24"/>
              </w:rPr>
            </w:pPr>
            <w:r w:rsidRPr="00FF7167">
              <w:rPr>
                <w:sz w:val="24"/>
              </w:rPr>
              <w:t>Robust attention to detail</w:t>
            </w:r>
            <w:r w:rsidRPr="00FF7167">
              <w:rPr>
                <w:spacing w:val="-15"/>
                <w:sz w:val="24"/>
              </w:rPr>
              <w:t xml:space="preserve"> </w:t>
            </w:r>
            <w:r w:rsidRPr="00FF7167">
              <w:rPr>
                <w:sz w:val="24"/>
              </w:rPr>
              <w:t>but able to see big</w:t>
            </w:r>
            <w:r w:rsidRPr="00FF7167">
              <w:rPr>
                <w:spacing w:val="-3"/>
                <w:sz w:val="24"/>
              </w:rPr>
              <w:t xml:space="preserve"> </w:t>
            </w:r>
            <w:r w:rsidRPr="00FF7167">
              <w:rPr>
                <w:sz w:val="24"/>
              </w:rPr>
              <w:t>picture</w:t>
            </w:r>
          </w:p>
          <w:p w14:paraId="7CD0C0BB" w14:textId="77777777" w:rsidR="001611DB" w:rsidRPr="00FF7167" w:rsidRDefault="001611DB" w:rsidP="001611DB">
            <w:pPr>
              <w:pStyle w:val="TableParagraph"/>
              <w:numPr>
                <w:ilvl w:val="0"/>
                <w:numId w:val="4"/>
              </w:numPr>
              <w:tabs>
                <w:tab w:val="left" w:pos="827"/>
                <w:tab w:val="left" w:pos="828"/>
              </w:tabs>
              <w:spacing w:line="292" w:lineRule="exact"/>
              <w:ind w:hanging="361"/>
              <w:rPr>
                <w:sz w:val="24"/>
              </w:rPr>
            </w:pPr>
            <w:r w:rsidRPr="00FF7167">
              <w:rPr>
                <w:sz w:val="24"/>
              </w:rPr>
              <w:t>Outstanding</w:t>
            </w:r>
            <w:r w:rsidRPr="00FF7167">
              <w:rPr>
                <w:spacing w:val="-2"/>
                <w:sz w:val="24"/>
              </w:rPr>
              <w:t xml:space="preserve"> </w:t>
            </w:r>
            <w:r w:rsidRPr="00FF7167">
              <w:rPr>
                <w:sz w:val="24"/>
              </w:rPr>
              <w:t>communicator</w:t>
            </w:r>
          </w:p>
          <w:p w14:paraId="6F7EBCEB" w14:textId="77777777" w:rsidR="001611DB" w:rsidRPr="00FF7167" w:rsidRDefault="001611DB" w:rsidP="001611DB">
            <w:pPr>
              <w:pStyle w:val="TableParagraph"/>
              <w:numPr>
                <w:ilvl w:val="0"/>
                <w:numId w:val="4"/>
              </w:numPr>
              <w:tabs>
                <w:tab w:val="left" w:pos="827"/>
                <w:tab w:val="left" w:pos="828"/>
              </w:tabs>
              <w:spacing w:line="292" w:lineRule="exact"/>
              <w:ind w:hanging="361"/>
              <w:rPr>
                <w:sz w:val="24"/>
              </w:rPr>
            </w:pPr>
            <w:r w:rsidRPr="00FF7167">
              <w:rPr>
                <w:sz w:val="24"/>
              </w:rPr>
              <w:t>Innovative</w:t>
            </w:r>
          </w:p>
          <w:p w14:paraId="6C226E4B" w14:textId="77777777" w:rsidR="001611DB" w:rsidRPr="00FF7167" w:rsidRDefault="001611DB" w:rsidP="001611DB">
            <w:pPr>
              <w:pStyle w:val="TableParagraph"/>
              <w:numPr>
                <w:ilvl w:val="0"/>
                <w:numId w:val="4"/>
              </w:numPr>
              <w:tabs>
                <w:tab w:val="left" w:pos="827"/>
                <w:tab w:val="left" w:pos="828"/>
              </w:tabs>
              <w:spacing w:line="293" w:lineRule="exact"/>
              <w:ind w:hanging="361"/>
              <w:rPr>
                <w:sz w:val="24"/>
              </w:rPr>
            </w:pPr>
            <w:r w:rsidRPr="00FF7167">
              <w:rPr>
                <w:sz w:val="24"/>
              </w:rPr>
              <w:t>Methodical and</w:t>
            </w:r>
            <w:r w:rsidRPr="00FF7167">
              <w:rPr>
                <w:spacing w:val="-1"/>
                <w:sz w:val="24"/>
              </w:rPr>
              <w:t xml:space="preserve"> </w:t>
            </w:r>
            <w:r w:rsidRPr="00FF7167">
              <w:rPr>
                <w:sz w:val="24"/>
              </w:rPr>
              <w:t>accurate</w:t>
            </w:r>
          </w:p>
        </w:tc>
        <w:tc>
          <w:tcPr>
            <w:tcW w:w="4636" w:type="dxa"/>
            <w:tcBorders>
              <w:left w:val="single" w:sz="8" w:space="0" w:color="000000"/>
              <w:bottom w:val="single" w:sz="8" w:space="0" w:color="000000"/>
            </w:tcBorders>
          </w:tcPr>
          <w:p w14:paraId="7FEE14E0" w14:textId="77777777" w:rsidR="001611DB" w:rsidRPr="00FF7167" w:rsidRDefault="001611DB" w:rsidP="001611DB">
            <w:pPr>
              <w:pStyle w:val="TableParagraph"/>
              <w:rPr>
                <w:rFonts w:ascii="Times New Roman"/>
              </w:rPr>
            </w:pPr>
          </w:p>
        </w:tc>
      </w:tr>
      <w:tr w:rsidR="000965A8" w:rsidRPr="00FF7167" w14:paraId="3EE712B2" w14:textId="77777777" w:rsidTr="000965A8">
        <w:trPr>
          <w:trHeight w:val="1508"/>
        </w:trPr>
        <w:tc>
          <w:tcPr>
            <w:tcW w:w="1703" w:type="dxa"/>
            <w:tcBorders>
              <w:top w:val="single" w:sz="12" w:space="0" w:color="000000"/>
              <w:left w:val="single" w:sz="12" w:space="0" w:color="000000"/>
              <w:bottom w:val="single" w:sz="8" w:space="0" w:color="000000"/>
              <w:right w:val="single" w:sz="12" w:space="0" w:color="000000"/>
            </w:tcBorders>
            <w:shd w:val="clear" w:color="auto" w:fill="DADADA"/>
          </w:tcPr>
          <w:p w14:paraId="056DF5BA" w14:textId="77777777" w:rsidR="000965A8" w:rsidRPr="00FF7167" w:rsidRDefault="000965A8" w:rsidP="00355C06">
            <w:pPr>
              <w:pStyle w:val="TableParagraph"/>
              <w:rPr>
                <w:b/>
                <w:sz w:val="24"/>
              </w:rPr>
            </w:pPr>
          </w:p>
          <w:p w14:paraId="66788BF4" w14:textId="77777777" w:rsidR="000965A8" w:rsidRPr="00FF7167" w:rsidRDefault="000965A8" w:rsidP="000965A8">
            <w:pPr>
              <w:pStyle w:val="TableParagraph"/>
              <w:rPr>
                <w:b/>
                <w:sz w:val="24"/>
              </w:rPr>
            </w:pPr>
          </w:p>
          <w:p w14:paraId="399DF000" w14:textId="77777777" w:rsidR="000965A8" w:rsidRPr="00FF7167" w:rsidRDefault="000965A8" w:rsidP="000965A8">
            <w:pPr>
              <w:pStyle w:val="TableParagraph"/>
              <w:rPr>
                <w:b/>
                <w:sz w:val="24"/>
              </w:rPr>
            </w:pPr>
            <w:r w:rsidRPr="00FF7167">
              <w:rPr>
                <w:b/>
                <w:sz w:val="24"/>
              </w:rPr>
              <w:t>Qualifications</w:t>
            </w:r>
          </w:p>
        </w:tc>
        <w:tc>
          <w:tcPr>
            <w:tcW w:w="4436" w:type="dxa"/>
            <w:tcBorders>
              <w:top w:val="single" w:sz="12" w:space="0" w:color="000000"/>
              <w:left w:val="single" w:sz="12" w:space="0" w:color="000000"/>
              <w:bottom w:val="single" w:sz="8" w:space="0" w:color="000000"/>
              <w:right w:val="single" w:sz="8" w:space="0" w:color="000000"/>
            </w:tcBorders>
          </w:tcPr>
          <w:p w14:paraId="7B0CFA1A" w14:textId="47AF9AE0" w:rsidR="000965A8" w:rsidRPr="00FF7167" w:rsidRDefault="000965A8" w:rsidP="00355C06">
            <w:pPr>
              <w:pStyle w:val="TableParagraph"/>
              <w:numPr>
                <w:ilvl w:val="0"/>
                <w:numId w:val="3"/>
              </w:numPr>
              <w:tabs>
                <w:tab w:val="left" w:pos="828"/>
              </w:tabs>
              <w:spacing w:line="237" w:lineRule="auto"/>
              <w:ind w:right="273"/>
              <w:jc w:val="both"/>
              <w:rPr>
                <w:sz w:val="24"/>
              </w:rPr>
            </w:pPr>
            <w:r w:rsidRPr="00FF7167">
              <w:rPr>
                <w:sz w:val="24"/>
              </w:rPr>
              <w:t xml:space="preserve">Relevant qualification at level </w:t>
            </w:r>
            <w:r w:rsidR="0056426C">
              <w:rPr>
                <w:sz w:val="24"/>
              </w:rPr>
              <w:t>3</w:t>
            </w:r>
            <w:r w:rsidRPr="00FF7167">
              <w:rPr>
                <w:sz w:val="24"/>
              </w:rPr>
              <w:t xml:space="preserve"> or above </w:t>
            </w:r>
          </w:p>
          <w:p w14:paraId="3BE3A9F0" w14:textId="77777777" w:rsidR="000965A8" w:rsidRPr="00FF7167" w:rsidRDefault="000965A8" w:rsidP="00355C06">
            <w:pPr>
              <w:pStyle w:val="TableParagraph"/>
              <w:numPr>
                <w:ilvl w:val="0"/>
                <w:numId w:val="3"/>
              </w:numPr>
              <w:tabs>
                <w:tab w:val="left" w:pos="828"/>
              </w:tabs>
              <w:spacing w:before="4"/>
              <w:ind w:hanging="361"/>
              <w:jc w:val="both"/>
              <w:rPr>
                <w:sz w:val="24"/>
              </w:rPr>
            </w:pPr>
            <w:r w:rsidRPr="00FF7167">
              <w:rPr>
                <w:sz w:val="24"/>
              </w:rPr>
              <w:t>Level 2 in English and Maths</w:t>
            </w:r>
          </w:p>
        </w:tc>
        <w:tc>
          <w:tcPr>
            <w:tcW w:w="4636" w:type="dxa"/>
            <w:tcBorders>
              <w:top w:val="single" w:sz="12" w:space="0" w:color="000000"/>
              <w:left w:val="single" w:sz="8" w:space="0" w:color="000000"/>
              <w:bottom w:val="single" w:sz="8" w:space="0" w:color="000000"/>
              <w:right w:val="single" w:sz="12" w:space="0" w:color="000000"/>
            </w:tcBorders>
          </w:tcPr>
          <w:p w14:paraId="27FB24A5" w14:textId="77777777" w:rsidR="000965A8" w:rsidRPr="00B55B47" w:rsidRDefault="000965A8" w:rsidP="00355C06">
            <w:pPr>
              <w:pStyle w:val="TableParagraph"/>
              <w:numPr>
                <w:ilvl w:val="0"/>
                <w:numId w:val="2"/>
              </w:numPr>
              <w:tabs>
                <w:tab w:val="left" w:pos="832"/>
                <w:tab w:val="left" w:pos="833"/>
              </w:tabs>
              <w:spacing w:line="291" w:lineRule="exact"/>
              <w:ind w:hanging="361"/>
            </w:pPr>
            <w:r w:rsidRPr="00B55B47">
              <w:t>Youth work qualification</w:t>
            </w:r>
          </w:p>
          <w:p w14:paraId="68B99A37" w14:textId="77777777" w:rsidR="000965A8" w:rsidRPr="00B55B47" w:rsidRDefault="000965A8" w:rsidP="00355C06">
            <w:pPr>
              <w:pStyle w:val="TableParagraph"/>
              <w:numPr>
                <w:ilvl w:val="0"/>
                <w:numId w:val="2"/>
              </w:numPr>
              <w:tabs>
                <w:tab w:val="left" w:pos="832"/>
                <w:tab w:val="left" w:pos="833"/>
              </w:tabs>
              <w:spacing w:line="293" w:lineRule="exact"/>
              <w:ind w:hanging="361"/>
            </w:pPr>
            <w:r w:rsidRPr="00B55B47">
              <w:t>First Aid qualification</w:t>
            </w:r>
          </w:p>
          <w:p w14:paraId="335E2CBD" w14:textId="36D5654F" w:rsidR="000965A8" w:rsidRPr="00FF7167" w:rsidRDefault="000965A8" w:rsidP="00355C06">
            <w:pPr>
              <w:pStyle w:val="TableParagraph"/>
              <w:numPr>
                <w:ilvl w:val="0"/>
                <w:numId w:val="2"/>
              </w:numPr>
              <w:tabs>
                <w:tab w:val="left" w:pos="832"/>
                <w:tab w:val="left" w:pos="833"/>
              </w:tabs>
              <w:spacing w:line="293" w:lineRule="exact"/>
              <w:ind w:hanging="361"/>
              <w:rPr>
                <w:rFonts w:ascii="Times New Roman"/>
              </w:rPr>
            </w:pPr>
          </w:p>
        </w:tc>
      </w:tr>
      <w:tr w:rsidR="000965A8" w14:paraId="45946F48" w14:textId="77777777" w:rsidTr="000965A8">
        <w:trPr>
          <w:trHeight w:val="1508"/>
        </w:trPr>
        <w:tc>
          <w:tcPr>
            <w:tcW w:w="1703" w:type="dxa"/>
            <w:tcBorders>
              <w:top w:val="single" w:sz="12" w:space="0" w:color="000000"/>
              <w:left w:val="single" w:sz="12" w:space="0" w:color="000000"/>
              <w:bottom w:val="single" w:sz="8" w:space="0" w:color="000000"/>
              <w:right w:val="single" w:sz="12" w:space="0" w:color="000000"/>
            </w:tcBorders>
            <w:shd w:val="clear" w:color="auto" w:fill="DADADA"/>
          </w:tcPr>
          <w:p w14:paraId="41C50DCE" w14:textId="77777777" w:rsidR="000965A8" w:rsidRPr="00FF7167" w:rsidRDefault="000965A8" w:rsidP="00355C06">
            <w:pPr>
              <w:pStyle w:val="TableParagraph"/>
              <w:rPr>
                <w:b/>
                <w:sz w:val="24"/>
              </w:rPr>
            </w:pPr>
          </w:p>
          <w:p w14:paraId="3FAF7B31" w14:textId="77777777" w:rsidR="000965A8" w:rsidRPr="00FF7167" w:rsidRDefault="000965A8" w:rsidP="00355C06">
            <w:pPr>
              <w:pStyle w:val="TableParagraph"/>
              <w:rPr>
                <w:b/>
                <w:sz w:val="24"/>
              </w:rPr>
            </w:pPr>
          </w:p>
          <w:p w14:paraId="4A15DB18" w14:textId="77777777" w:rsidR="000965A8" w:rsidRPr="00FF7167" w:rsidRDefault="000965A8" w:rsidP="000965A8">
            <w:pPr>
              <w:pStyle w:val="TableParagraph"/>
              <w:rPr>
                <w:b/>
                <w:sz w:val="24"/>
              </w:rPr>
            </w:pPr>
            <w:r w:rsidRPr="00FF7167">
              <w:rPr>
                <w:b/>
                <w:sz w:val="24"/>
              </w:rPr>
              <w:t>Other Requirements</w:t>
            </w:r>
          </w:p>
        </w:tc>
        <w:tc>
          <w:tcPr>
            <w:tcW w:w="4436" w:type="dxa"/>
            <w:tcBorders>
              <w:top w:val="single" w:sz="12" w:space="0" w:color="000000"/>
              <w:left w:val="single" w:sz="12" w:space="0" w:color="000000"/>
              <w:bottom w:val="single" w:sz="8" w:space="0" w:color="000000"/>
              <w:right w:val="single" w:sz="8" w:space="0" w:color="000000"/>
            </w:tcBorders>
          </w:tcPr>
          <w:p w14:paraId="43830ED2" w14:textId="77777777" w:rsidR="000965A8" w:rsidRPr="00FF7167" w:rsidRDefault="000965A8" w:rsidP="00355C06">
            <w:pPr>
              <w:pStyle w:val="TableParagraph"/>
              <w:numPr>
                <w:ilvl w:val="0"/>
                <w:numId w:val="1"/>
              </w:numPr>
              <w:tabs>
                <w:tab w:val="left" w:pos="827"/>
                <w:tab w:val="left" w:pos="828"/>
              </w:tabs>
              <w:ind w:right="153"/>
              <w:rPr>
                <w:sz w:val="24"/>
              </w:rPr>
            </w:pPr>
            <w:r w:rsidRPr="00FF7167">
              <w:rPr>
                <w:sz w:val="24"/>
              </w:rPr>
              <w:t>Occasional evening and weekend work. (Open evenings, training activities, student trips etc.)</w:t>
            </w:r>
          </w:p>
          <w:p w14:paraId="15DC65BC" w14:textId="77777777" w:rsidR="000965A8" w:rsidRPr="00FF7167" w:rsidRDefault="000965A8" w:rsidP="00355C06">
            <w:pPr>
              <w:pStyle w:val="TableParagraph"/>
              <w:numPr>
                <w:ilvl w:val="0"/>
                <w:numId w:val="1"/>
              </w:numPr>
              <w:tabs>
                <w:tab w:val="left" w:pos="827"/>
                <w:tab w:val="left" w:pos="828"/>
              </w:tabs>
              <w:spacing w:line="237" w:lineRule="auto"/>
              <w:ind w:right="248"/>
              <w:rPr>
                <w:sz w:val="24"/>
              </w:rPr>
            </w:pPr>
            <w:r w:rsidRPr="00FF7167">
              <w:rPr>
                <w:sz w:val="24"/>
              </w:rPr>
              <w:t>Able to commute between sites if required</w:t>
            </w:r>
          </w:p>
        </w:tc>
        <w:tc>
          <w:tcPr>
            <w:tcW w:w="4636" w:type="dxa"/>
            <w:tcBorders>
              <w:top w:val="single" w:sz="12" w:space="0" w:color="000000"/>
              <w:left w:val="single" w:sz="8" w:space="0" w:color="000000"/>
              <w:bottom w:val="single" w:sz="8" w:space="0" w:color="000000"/>
              <w:right w:val="single" w:sz="12" w:space="0" w:color="000000"/>
            </w:tcBorders>
          </w:tcPr>
          <w:p w14:paraId="43378FCC" w14:textId="77777777" w:rsidR="000965A8" w:rsidRDefault="000965A8" w:rsidP="00355C06">
            <w:pPr>
              <w:pStyle w:val="TableParagraph"/>
              <w:rPr>
                <w:rFonts w:ascii="Times New Roman"/>
              </w:rPr>
            </w:pPr>
          </w:p>
        </w:tc>
      </w:tr>
    </w:tbl>
    <w:p w14:paraId="6A7E05C1" w14:textId="77777777" w:rsidR="00B87FCA" w:rsidRDefault="00B87FCA"/>
    <w:sectPr w:rsidR="00B87FCA">
      <w:pgSz w:w="11910" w:h="16840"/>
      <w:pgMar w:top="700" w:right="300" w:bottom="640" w:left="440" w:header="0"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FBAE" w14:textId="77777777" w:rsidR="00E90162" w:rsidRDefault="00E90162">
      <w:r>
        <w:separator/>
      </w:r>
    </w:p>
  </w:endnote>
  <w:endnote w:type="continuationSeparator" w:id="0">
    <w:p w14:paraId="5D53C1B9" w14:textId="77777777" w:rsidR="00E90162" w:rsidRDefault="00E9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2D82" w14:textId="77777777" w:rsidR="00EA7E8F" w:rsidRDefault="00601C78">
    <w:pPr>
      <w:pStyle w:val="BodyText"/>
      <w:spacing w:line="14" w:lineRule="auto"/>
      <w:rPr>
        <w:b w:val="0"/>
        <w:sz w:val="14"/>
      </w:rPr>
    </w:pPr>
    <w:r>
      <w:rPr>
        <w:noProof/>
      </w:rPr>
      <mc:AlternateContent>
        <mc:Choice Requires="wps">
          <w:drawing>
            <wp:anchor distT="0" distB="0" distL="114300" distR="114300" simplePos="0" relativeHeight="487387648" behindDoc="1" locked="0" layoutInCell="1" allowOverlap="1" wp14:anchorId="6F4155DB" wp14:editId="21C6FD02">
              <wp:simplePos x="0" y="0"/>
              <wp:positionH relativeFrom="page">
                <wp:posOffset>445625</wp:posOffset>
              </wp:positionH>
              <wp:positionV relativeFrom="page">
                <wp:posOffset>10208870</wp:posOffset>
              </wp:positionV>
              <wp:extent cx="1192193" cy="202557"/>
              <wp:effectExtent l="0" t="0" r="825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193" cy="202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8E212" w14:textId="1BCB94FC" w:rsidR="00EA7E8F" w:rsidRDefault="0056426C">
                          <w:pPr>
                            <w:spacing w:line="244" w:lineRule="exact"/>
                            <w:ind w:left="20"/>
                            <w:rPr>
                              <w:rFonts w:ascii="Calibri"/>
                            </w:rPr>
                          </w:pPr>
                          <w:r>
                            <w:rPr>
                              <w:rFonts w:ascii="Calibri"/>
                            </w:rPr>
                            <w:t>June 2024</w:t>
                          </w:r>
                          <w:r w:rsidR="001611DB">
                            <w:rPr>
                              <w:rFonts w:ascii="Calibri"/>
                            </w:rPr>
                            <w:t xml:space="preserve"> </w:t>
                          </w:r>
                        </w:p>
                        <w:p w14:paraId="6015A10E" w14:textId="77777777" w:rsidR="008A5AEF" w:rsidRDefault="008A5AEF">
                          <w:pPr>
                            <w:spacing w:line="244"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155DB" id="_x0000_t202" coordsize="21600,21600" o:spt="202" path="m,l,21600r21600,l21600,xe">
              <v:stroke joinstyle="miter"/>
              <v:path gradientshapeok="t" o:connecttype="rect"/>
            </v:shapetype>
            <v:shape id="Text Box 3" o:spid="_x0000_s1026" type="#_x0000_t202" style="position:absolute;margin-left:35.1pt;margin-top:803.85pt;width:93.85pt;height:15.9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" filled="f" stroked="f">
              <v:textbox inset="0,0,0,0">
                <w:txbxContent>
                  <w:p w14:paraId="2D48E212" w14:textId="1BCB94FC" w:rsidR="00EA7E8F" w:rsidRDefault="0056426C">
                    <w:pPr>
                      <w:spacing w:line="244" w:lineRule="exact"/>
                      <w:ind w:left="20"/>
                      <w:rPr>
                        <w:rFonts w:ascii="Calibri"/>
                      </w:rPr>
                    </w:pPr>
                    <w:r>
                      <w:rPr>
                        <w:rFonts w:ascii="Calibri"/>
                      </w:rPr>
                      <w:t>June 2024</w:t>
                    </w:r>
                    <w:r w:rsidR="001611DB">
                      <w:rPr>
                        <w:rFonts w:ascii="Calibri"/>
                      </w:rPr>
                      <w:t xml:space="preserve"> </w:t>
                    </w:r>
                  </w:p>
                  <w:p w14:paraId="6015A10E" w14:textId="77777777" w:rsidR="008A5AEF" w:rsidRDefault="008A5AEF">
                    <w:pPr>
                      <w:spacing w:line="244" w:lineRule="exact"/>
                      <w:ind w:left="20"/>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487388160" behindDoc="1" locked="0" layoutInCell="1" allowOverlap="1" wp14:anchorId="47C80143" wp14:editId="5EE53590">
              <wp:simplePos x="0" y="0"/>
              <wp:positionH relativeFrom="page">
                <wp:posOffset>2677795</wp:posOffset>
              </wp:positionH>
              <wp:positionV relativeFrom="page">
                <wp:posOffset>10213975</wp:posOffset>
              </wp:positionV>
              <wp:extent cx="220408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16DCC" w14:textId="77777777" w:rsidR="00EA7E8F" w:rsidRDefault="00B87FCA">
                          <w:pPr>
                            <w:spacing w:line="244" w:lineRule="exact"/>
                            <w:ind w:left="20"/>
                            <w:rPr>
                              <w:rFonts w:ascii="Calibri"/>
                            </w:rPr>
                          </w:pPr>
                          <w:r>
                            <w:rPr>
                              <w:rFonts w:ascii="Calibri"/>
                            </w:rPr>
                            <w:t>Job Description &amp; Person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0143" id="Text Box 2" o:spid="_x0000_s1027" type="#_x0000_t202" style="position:absolute;margin-left:210.85pt;margin-top:804.25pt;width:173.55pt;height:13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" filled="f" stroked="f">
              <v:textbox inset="0,0,0,0">
                <w:txbxContent>
                  <w:p w14:paraId="34816DCC" w14:textId="77777777" w:rsidR="00EA7E8F" w:rsidRDefault="00B87FCA">
                    <w:pPr>
                      <w:spacing w:line="244" w:lineRule="exact"/>
                      <w:ind w:left="20"/>
                      <w:rPr>
                        <w:rFonts w:ascii="Calibri"/>
                      </w:rPr>
                    </w:pPr>
                    <w:r>
                      <w:rPr>
                        <w:rFonts w:ascii="Calibri"/>
                      </w:rPr>
                      <w:t>Job Description &amp; Person Specification</w:t>
                    </w:r>
                  </w:p>
                </w:txbxContent>
              </v:textbox>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14:anchorId="1A44C76E" wp14:editId="5BA392F0">
              <wp:simplePos x="0" y="0"/>
              <wp:positionH relativeFrom="page">
                <wp:posOffset>6388100</wp:posOffset>
              </wp:positionH>
              <wp:positionV relativeFrom="page">
                <wp:posOffset>10213975</wp:posOffset>
              </wp:positionV>
              <wp:extent cx="68961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6FB2" w14:textId="6F50A087" w:rsidR="00EA7E8F" w:rsidRDefault="00B87FCA">
                          <w:pPr>
                            <w:spacing w:line="244"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4</w:t>
                          </w:r>
                          <w:r>
                            <w:fldChar w:fldCharType="end"/>
                          </w:r>
                          <w:r>
                            <w:rPr>
                              <w:rFonts w:ascii="Calibri"/>
                            </w:rPr>
                            <w:t xml:space="preserve"> of </w:t>
                          </w:r>
                          <w:r w:rsidR="00A24362">
                            <w:rPr>
                              <w:rFonts w:ascii="Calibri"/>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4C76E" id="_x0000_t202" coordsize="21600,21600" o:spt="202" path="m,l,21600r21600,l21600,xe">
              <v:stroke joinstyle="miter"/>
              <v:path gradientshapeok="t" o:connecttype="rect"/>
            </v:shapetype>
            <v:shape id="Text Box 1" o:spid="_x0000_s1028" type="#_x0000_t202" style="position:absolute;margin-left:503pt;margin-top:804.25pt;width:54.3pt;height:13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" filled="f" stroked="f">
              <v:textbox inset="0,0,0,0">
                <w:txbxContent>
                  <w:p w14:paraId="05F66FB2" w14:textId="6F50A087" w:rsidR="00EA7E8F" w:rsidRDefault="00B87FCA">
                    <w:pPr>
                      <w:spacing w:line="244"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4</w:t>
                    </w:r>
                    <w:r>
                      <w:fldChar w:fldCharType="end"/>
                    </w:r>
                    <w:r>
                      <w:rPr>
                        <w:rFonts w:ascii="Calibri"/>
                      </w:rPr>
                      <w:t xml:space="preserve"> of </w:t>
                    </w:r>
                    <w:r w:rsidR="00A24362">
                      <w:rPr>
                        <w:rFonts w:ascii="Calibri"/>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5CCE" w14:textId="77777777" w:rsidR="00E90162" w:rsidRDefault="00E90162">
      <w:r>
        <w:separator/>
      </w:r>
    </w:p>
  </w:footnote>
  <w:footnote w:type="continuationSeparator" w:id="0">
    <w:p w14:paraId="5A9CE210" w14:textId="77777777" w:rsidR="00E90162" w:rsidRDefault="00E9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E82"/>
    <w:multiLevelType w:val="hybridMultilevel"/>
    <w:tmpl w:val="E252FF6E"/>
    <w:lvl w:ilvl="0" w:tplc="E90AE2C2">
      <w:numFmt w:val="bullet"/>
      <w:lvlText w:val=""/>
      <w:lvlJc w:val="left"/>
      <w:pPr>
        <w:ind w:left="832" w:hanging="360"/>
      </w:pPr>
      <w:rPr>
        <w:rFonts w:ascii="Symbol" w:eastAsia="Symbol" w:hAnsi="Symbol" w:cs="Symbol" w:hint="default"/>
        <w:w w:val="100"/>
        <w:sz w:val="24"/>
        <w:szCs w:val="24"/>
        <w:lang w:val="en-GB" w:eastAsia="en-US" w:bidi="ar-SA"/>
      </w:rPr>
    </w:lvl>
    <w:lvl w:ilvl="1" w:tplc="C09E1236">
      <w:numFmt w:val="bullet"/>
      <w:lvlText w:val="•"/>
      <w:lvlJc w:val="left"/>
      <w:pPr>
        <w:ind w:left="1217" w:hanging="360"/>
      </w:pPr>
      <w:rPr>
        <w:rFonts w:hint="default"/>
        <w:lang w:val="en-GB" w:eastAsia="en-US" w:bidi="ar-SA"/>
      </w:rPr>
    </w:lvl>
    <w:lvl w:ilvl="2" w:tplc="29924466">
      <w:numFmt w:val="bullet"/>
      <w:lvlText w:val="•"/>
      <w:lvlJc w:val="left"/>
      <w:pPr>
        <w:ind w:left="1594" w:hanging="360"/>
      </w:pPr>
      <w:rPr>
        <w:rFonts w:hint="default"/>
        <w:lang w:val="en-GB" w:eastAsia="en-US" w:bidi="ar-SA"/>
      </w:rPr>
    </w:lvl>
    <w:lvl w:ilvl="3" w:tplc="61E87716">
      <w:numFmt w:val="bullet"/>
      <w:lvlText w:val="•"/>
      <w:lvlJc w:val="left"/>
      <w:pPr>
        <w:ind w:left="1971" w:hanging="360"/>
      </w:pPr>
      <w:rPr>
        <w:rFonts w:hint="default"/>
        <w:lang w:val="en-GB" w:eastAsia="en-US" w:bidi="ar-SA"/>
      </w:rPr>
    </w:lvl>
    <w:lvl w:ilvl="4" w:tplc="2C3C840A">
      <w:numFmt w:val="bullet"/>
      <w:lvlText w:val="•"/>
      <w:lvlJc w:val="left"/>
      <w:pPr>
        <w:ind w:left="2348" w:hanging="360"/>
      </w:pPr>
      <w:rPr>
        <w:rFonts w:hint="default"/>
        <w:lang w:val="en-GB" w:eastAsia="en-US" w:bidi="ar-SA"/>
      </w:rPr>
    </w:lvl>
    <w:lvl w:ilvl="5" w:tplc="FD0419F8">
      <w:numFmt w:val="bullet"/>
      <w:lvlText w:val="•"/>
      <w:lvlJc w:val="left"/>
      <w:pPr>
        <w:ind w:left="2725" w:hanging="360"/>
      </w:pPr>
      <w:rPr>
        <w:rFonts w:hint="default"/>
        <w:lang w:val="en-GB" w:eastAsia="en-US" w:bidi="ar-SA"/>
      </w:rPr>
    </w:lvl>
    <w:lvl w:ilvl="6" w:tplc="96ACAE52">
      <w:numFmt w:val="bullet"/>
      <w:lvlText w:val="•"/>
      <w:lvlJc w:val="left"/>
      <w:pPr>
        <w:ind w:left="3102" w:hanging="360"/>
      </w:pPr>
      <w:rPr>
        <w:rFonts w:hint="default"/>
        <w:lang w:val="en-GB" w:eastAsia="en-US" w:bidi="ar-SA"/>
      </w:rPr>
    </w:lvl>
    <w:lvl w:ilvl="7" w:tplc="1A52004A">
      <w:numFmt w:val="bullet"/>
      <w:lvlText w:val="•"/>
      <w:lvlJc w:val="left"/>
      <w:pPr>
        <w:ind w:left="3479" w:hanging="360"/>
      </w:pPr>
      <w:rPr>
        <w:rFonts w:hint="default"/>
        <w:lang w:val="en-GB" w:eastAsia="en-US" w:bidi="ar-SA"/>
      </w:rPr>
    </w:lvl>
    <w:lvl w:ilvl="8" w:tplc="562067D6">
      <w:numFmt w:val="bullet"/>
      <w:lvlText w:val="•"/>
      <w:lvlJc w:val="left"/>
      <w:pPr>
        <w:ind w:left="3856" w:hanging="360"/>
      </w:pPr>
      <w:rPr>
        <w:rFonts w:hint="default"/>
        <w:lang w:val="en-GB" w:eastAsia="en-US" w:bidi="ar-SA"/>
      </w:rPr>
    </w:lvl>
  </w:abstractNum>
  <w:abstractNum w:abstractNumId="1" w15:restartNumberingAfterBreak="0">
    <w:nsid w:val="104B3882"/>
    <w:multiLevelType w:val="hybridMultilevel"/>
    <w:tmpl w:val="09102296"/>
    <w:lvl w:ilvl="0" w:tplc="28862702">
      <w:numFmt w:val="bullet"/>
      <w:lvlText w:val=""/>
      <w:lvlJc w:val="left"/>
      <w:pPr>
        <w:ind w:left="832" w:hanging="360"/>
      </w:pPr>
      <w:rPr>
        <w:rFonts w:ascii="Symbol" w:eastAsia="Symbol" w:hAnsi="Symbol" w:cs="Symbol" w:hint="default"/>
        <w:w w:val="100"/>
        <w:sz w:val="24"/>
        <w:szCs w:val="24"/>
        <w:lang w:val="en-GB" w:eastAsia="en-US" w:bidi="ar-SA"/>
      </w:rPr>
    </w:lvl>
    <w:lvl w:ilvl="1" w:tplc="CED0ADD2">
      <w:numFmt w:val="bullet"/>
      <w:lvlText w:val="•"/>
      <w:lvlJc w:val="left"/>
      <w:pPr>
        <w:ind w:left="1217" w:hanging="360"/>
      </w:pPr>
      <w:rPr>
        <w:rFonts w:hint="default"/>
        <w:lang w:val="en-GB" w:eastAsia="en-US" w:bidi="ar-SA"/>
      </w:rPr>
    </w:lvl>
    <w:lvl w:ilvl="2" w:tplc="FE7EC5DA">
      <w:numFmt w:val="bullet"/>
      <w:lvlText w:val="•"/>
      <w:lvlJc w:val="left"/>
      <w:pPr>
        <w:ind w:left="1594" w:hanging="360"/>
      </w:pPr>
      <w:rPr>
        <w:rFonts w:hint="default"/>
        <w:lang w:val="en-GB" w:eastAsia="en-US" w:bidi="ar-SA"/>
      </w:rPr>
    </w:lvl>
    <w:lvl w:ilvl="3" w:tplc="BD1C4D66">
      <w:numFmt w:val="bullet"/>
      <w:lvlText w:val="•"/>
      <w:lvlJc w:val="left"/>
      <w:pPr>
        <w:ind w:left="1971" w:hanging="360"/>
      </w:pPr>
      <w:rPr>
        <w:rFonts w:hint="default"/>
        <w:lang w:val="en-GB" w:eastAsia="en-US" w:bidi="ar-SA"/>
      </w:rPr>
    </w:lvl>
    <w:lvl w:ilvl="4" w:tplc="CEC60700">
      <w:numFmt w:val="bullet"/>
      <w:lvlText w:val="•"/>
      <w:lvlJc w:val="left"/>
      <w:pPr>
        <w:ind w:left="2348" w:hanging="360"/>
      </w:pPr>
      <w:rPr>
        <w:rFonts w:hint="default"/>
        <w:lang w:val="en-GB" w:eastAsia="en-US" w:bidi="ar-SA"/>
      </w:rPr>
    </w:lvl>
    <w:lvl w:ilvl="5" w:tplc="E5A23874">
      <w:numFmt w:val="bullet"/>
      <w:lvlText w:val="•"/>
      <w:lvlJc w:val="left"/>
      <w:pPr>
        <w:ind w:left="2725" w:hanging="360"/>
      </w:pPr>
      <w:rPr>
        <w:rFonts w:hint="default"/>
        <w:lang w:val="en-GB" w:eastAsia="en-US" w:bidi="ar-SA"/>
      </w:rPr>
    </w:lvl>
    <w:lvl w:ilvl="6" w:tplc="02E45DF8">
      <w:numFmt w:val="bullet"/>
      <w:lvlText w:val="•"/>
      <w:lvlJc w:val="left"/>
      <w:pPr>
        <w:ind w:left="3102" w:hanging="360"/>
      </w:pPr>
      <w:rPr>
        <w:rFonts w:hint="default"/>
        <w:lang w:val="en-GB" w:eastAsia="en-US" w:bidi="ar-SA"/>
      </w:rPr>
    </w:lvl>
    <w:lvl w:ilvl="7" w:tplc="81B6CAD0">
      <w:numFmt w:val="bullet"/>
      <w:lvlText w:val="•"/>
      <w:lvlJc w:val="left"/>
      <w:pPr>
        <w:ind w:left="3479" w:hanging="360"/>
      </w:pPr>
      <w:rPr>
        <w:rFonts w:hint="default"/>
        <w:lang w:val="en-GB" w:eastAsia="en-US" w:bidi="ar-SA"/>
      </w:rPr>
    </w:lvl>
    <w:lvl w:ilvl="8" w:tplc="29589AEC">
      <w:numFmt w:val="bullet"/>
      <w:lvlText w:val="•"/>
      <w:lvlJc w:val="left"/>
      <w:pPr>
        <w:ind w:left="3856" w:hanging="360"/>
      </w:pPr>
      <w:rPr>
        <w:rFonts w:hint="default"/>
        <w:lang w:val="en-GB" w:eastAsia="en-US" w:bidi="ar-SA"/>
      </w:rPr>
    </w:lvl>
  </w:abstractNum>
  <w:abstractNum w:abstractNumId="2" w15:restartNumberingAfterBreak="0">
    <w:nsid w:val="18DB47EF"/>
    <w:multiLevelType w:val="hybridMultilevel"/>
    <w:tmpl w:val="A5E025C4"/>
    <w:lvl w:ilvl="0" w:tplc="2B0CE1BA">
      <w:numFmt w:val="bullet"/>
      <w:lvlText w:val=""/>
      <w:lvlJc w:val="left"/>
      <w:pPr>
        <w:ind w:left="832" w:hanging="360"/>
      </w:pPr>
      <w:rPr>
        <w:rFonts w:ascii="Symbol" w:eastAsia="Symbol" w:hAnsi="Symbol" w:cs="Symbol" w:hint="default"/>
        <w:w w:val="100"/>
        <w:sz w:val="24"/>
        <w:szCs w:val="24"/>
        <w:lang w:val="en-GB" w:eastAsia="en-US" w:bidi="ar-SA"/>
      </w:rPr>
    </w:lvl>
    <w:lvl w:ilvl="1" w:tplc="40D8158C">
      <w:numFmt w:val="bullet"/>
      <w:lvlText w:val="•"/>
      <w:lvlJc w:val="left"/>
      <w:pPr>
        <w:ind w:left="1217" w:hanging="360"/>
      </w:pPr>
      <w:rPr>
        <w:rFonts w:hint="default"/>
        <w:lang w:val="en-GB" w:eastAsia="en-US" w:bidi="ar-SA"/>
      </w:rPr>
    </w:lvl>
    <w:lvl w:ilvl="2" w:tplc="FB6600D4">
      <w:numFmt w:val="bullet"/>
      <w:lvlText w:val="•"/>
      <w:lvlJc w:val="left"/>
      <w:pPr>
        <w:ind w:left="1594" w:hanging="360"/>
      </w:pPr>
      <w:rPr>
        <w:rFonts w:hint="default"/>
        <w:lang w:val="en-GB" w:eastAsia="en-US" w:bidi="ar-SA"/>
      </w:rPr>
    </w:lvl>
    <w:lvl w:ilvl="3" w:tplc="0A608A90">
      <w:numFmt w:val="bullet"/>
      <w:lvlText w:val="•"/>
      <w:lvlJc w:val="left"/>
      <w:pPr>
        <w:ind w:left="1971" w:hanging="360"/>
      </w:pPr>
      <w:rPr>
        <w:rFonts w:hint="default"/>
        <w:lang w:val="en-GB" w:eastAsia="en-US" w:bidi="ar-SA"/>
      </w:rPr>
    </w:lvl>
    <w:lvl w:ilvl="4" w:tplc="2264E122">
      <w:numFmt w:val="bullet"/>
      <w:lvlText w:val="•"/>
      <w:lvlJc w:val="left"/>
      <w:pPr>
        <w:ind w:left="2348" w:hanging="360"/>
      </w:pPr>
      <w:rPr>
        <w:rFonts w:hint="default"/>
        <w:lang w:val="en-GB" w:eastAsia="en-US" w:bidi="ar-SA"/>
      </w:rPr>
    </w:lvl>
    <w:lvl w:ilvl="5" w:tplc="79D0B7A0">
      <w:numFmt w:val="bullet"/>
      <w:lvlText w:val="•"/>
      <w:lvlJc w:val="left"/>
      <w:pPr>
        <w:ind w:left="2725" w:hanging="360"/>
      </w:pPr>
      <w:rPr>
        <w:rFonts w:hint="default"/>
        <w:lang w:val="en-GB" w:eastAsia="en-US" w:bidi="ar-SA"/>
      </w:rPr>
    </w:lvl>
    <w:lvl w:ilvl="6" w:tplc="1FFEBBDE">
      <w:numFmt w:val="bullet"/>
      <w:lvlText w:val="•"/>
      <w:lvlJc w:val="left"/>
      <w:pPr>
        <w:ind w:left="3102" w:hanging="360"/>
      </w:pPr>
      <w:rPr>
        <w:rFonts w:hint="default"/>
        <w:lang w:val="en-GB" w:eastAsia="en-US" w:bidi="ar-SA"/>
      </w:rPr>
    </w:lvl>
    <w:lvl w:ilvl="7" w:tplc="D34ED0FC">
      <w:numFmt w:val="bullet"/>
      <w:lvlText w:val="•"/>
      <w:lvlJc w:val="left"/>
      <w:pPr>
        <w:ind w:left="3479" w:hanging="360"/>
      </w:pPr>
      <w:rPr>
        <w:rFonts w:hint="default"/>
        <w:lang w:val="en-GB" w:eastAsia="en-US" w:bidi="ar-SA"/>
      </w:rPr>
    </w:lvl>
    <w:lvl w:ilvl="8" w:tplc="0038C008">
      <w:numFmt w:val="bullet"/>
      <w:lvlText w:val="•"/>
      <w:lvlJc w:val="left"/>
      <w:pPr>
        <w:ind w:left="3856" w:hanging="360"/>
      </w:pPr>
      <w:rPr>
        <w:rFonts w:hint="default"/>
        <w:lang w:val="en-GB" w:eastAsia="en-US" w:bidi="ar-SA"/>
      </w:rPr>
    </w:lvl>
  </w:abstractNum>
  <w:abstractNum w:abstractNumId="3" w15:restartNumberingAfterBreak="0">
    <w:nsid w:val="25927921"/>
    <w:multiLevelType w:val="hybridMultilevel"/>
    <w:tmpl w:val="87B26190"/>
    <w:lvl w:ilvl="0" w:tplc="3A704B48">
      <w:numFmt w:val="bullet"/>
      <w:lvlText w:val=""/>
      <w:lvlJc w:val="left"/>
      <w:pPr>
        <w:ind w:left="827" w:hanging="360"/>
      </w:pPr>
      <w:rPr>
        <w:rFonts w:ascii="Symbol" w:eastAsia="Symbol" w:hAnsi="Symbol" w:cs="Symbol" w:hint="default"/>
        <w:w w:val="100"/>
        <w:sz w:val="24"/>
        <w:szCs w:val="24"/>
        <w:lang w:val="en-GB" w:eastAsia="en-US" w:bidi="ar-SA"/>
      </w:rPr>
    </w:lvl>
    <w:lvl w:ilvl="1" w:tplc="61848CC6">
      <w:numFmt w:val="bullet"/>
      <w:lvlText w:val="•"/>
      <w:lvlJc w:val="left"/>
      <w:pPr>
        <w:ind w:left="1179" w:hanging="360"/>
      </w:pPr>
      <w:rPr>
        <w:rFonts w:hint="default"/>
        <w:lang w:val="en-GB" w:eastAsia="en-US" w:bidi="ar-SA"/>
      </w:rPr>
    </w:lvl>
    <w:lvl w:ilvl="2" w:tplc="F0AA3164">
      <w:numFmt w:val="bullet"/>
      <w:lvlText w:val="•"/>
      <w:lvlJc w:val="left"/>
      <w:pPr>
        <w:ind w:left="1538" w:hanging="360"/>
      </w:pPr>
      <w:rPr>
        <w:rFonts w:hint="default"/>
        <w:lang w:val="en-GB" w:eastAsia="en-US" w:bidi="ar-SA"/>
      </w:rPr>
    </w:lvl>
    <w:lvl w:ilvl="3" w:tplc="37485124">
      <w:numFmt w:val="bullet"/>
      <w:lvlText w:val="•"/>
      <w:lvlJc w:val="left"/>
      <w:pPr>
        <w:ind w:left="1897" w:hanging="360"/>
      </w:pPr>
      <w:rPr>
        <w:rFonts w:hint="default"/>
        <w:lang w:val="en-GB" w:eastAsia="en-US" w:bidi="ar-SA"/>
      </w:rPr>
    </w:lvl>
    <w:lvl w:ilvl="4" w:tplc="6B2AA4FC">
      <w:numFmt w:val="bullet"/>
      <w:lvlText w:val="•"/>
      <w:lvlJc w:val="left"/>
      <w:pPr>
        <w:ind w:left="2256" w:hanging="360"/>
      </w:pPr>
      <w:rPr>
        <w:rFonts w:hint="default"/>
        <w:lang w:val="en-GB" w:eastAsia="en-US" w:bidi="ar-SA"/>
      </w:rPr>
    </w:lvl>
    <w:lvl w:ilvl="5" w:tplc="EA58DBE2">
      <w:numFmt w:val="bullet"/>
      <w:lvlText w:val="•"/>
      <w:lvlJc w:val="left"/>
      <w:pPr>
        <w:ind w:left="2615" w:hanging="360"/>
      </w:pPr>
      <w:rPr>
        <w:rFonts w:hint="default"/>
        <w:lang w:val="en-GB" w:eastAsia="en-US" w:bidi="ar-SA"/>
      </w:rPr>
    </w:lvl>
    <w:lvl w:ilvl="6" w:tplc="08B6680A">
      <w:numFmt w:val="bullet"/>
      <w:lvlText w:val="•"/>
      <w:lvlJc w:val="left"/>
      <w:pPr>
        <w:ind w:left="2974" w:hanging="360"/>
      </w:pPr>
      <w:rPr>
        <w:rFonts w:hint="default"/>
        <w:lang w:val="en-GB" w:eastAsia="en-US" w:bidi="ar-SA"/>
      </w:rPr>
    </w:lvl>
    <w:lvl w:ilvl="7" w:tplc="B122E3EE">
      <w:numFmt w:val="bullet"/>
      <w:lvlText w:val="•"/>
      <w:lvlJc w:val="left"/>
      <w:pPr>
        <w:ind w:left="3333" w:hanging="360"/>
      </w:pPr>
      <w:rPr>
        <w:rFonts w:hint="default"/>
        <w:lang w:val="en-GB" w:eastAsia="en-US" w:bidi="ar-SA"/>
      </w:rPr>
    </w:lvl>
    <w:lvl w:ilvl="8" w:tplc="E06E966C">
      <w:numFmt w:val="bullet"/>
      <w:lvlText w:val="•"/>
      <w:lvlJc w:val="left"/>
      <w:pPr>
        <w:ind w:left="3692" w:hanging="360"/>
      </w:pPr>
      <w:rPr>
        <w:rFonts w:hint="default"/>
        <w:lang w:val="en-GB" w:eastAsia="en-US" w:bidi="ar-SA"/>
      </w:rPr>
    </w:lvl>
  </w:abstractNum>
  <w:abstractNum w:abstractNumId="4" w15:restartNumberingAfterBreak="0">
    <w:nsid w:val="259E61E6"/>
    <w:multiLevelType w:val="hybridMultilevel"/>
    <w:tmpl w:val="DE945708"/>
    <w:lvl w:ilvl="0" w:tplc="26D6365C">
      <w:numFmt w:val="bullet"/>
      <w:lvlText w:val=""/>
      <w:lvlJc w:val="left"/>
      <w:pPr>
        <w:ind w:left="831" w:hanging="360"/>
      </w:pPr>
      <w:rPr>
        <w:rFonts w:ascii="Symbol" w:eastAsia="Symbol" w:hAnsi="Symbol" w:cs="Symbol" w:hint="default"/>
        <w:w w:val="100"/>
        <w:sz w:val="24"/>
        <w:szCs w:val="24"/>
        <w:lang w:val="en-GB" w:eastAsia="en-US" w:bidi="ar-SA"/>
      </w:rPr>
    </w:lvl>
    <w:lvl w:ilvl="1" w:tplc="F54C07B6">
      <w:numFmt w:val="bullet"/>
      <w:lvlText w:val="•"/>
      <w:lvlJc w:val="left"/>
      <w:pPr>
        <w:ind w:left="1730" w:hanging="360"/>
      </w:pPr>
      <w:rPr>
        <w:rFonts w:hint="default"/>
        <w:lang w:val="en-GB" w:eastAsia="en-US" w:bidi="ar-SA"/>
      </w:rPr>
    </w:lvl>
    <w:lvl w:ilvl="2" w:tplc="0F28CBEE">
      <w:numFmt w:val="bullet"/>
      <w:lvlText w:val="•"/>
      <w:lvlJc w:val="left"/>
      <w:pPr>
        <w:ind w:left="2620" w:hanging="360"/>
      </w:pPr>
      <w:rPr>
        <w:rFonts w:hint="default"/>
        <w:lang w:val="en-GB" w:eastAsia="en-US" w:bidi="ar-SA"/>
      </w:rPr>
    </w:lvl>
    <w:lvl w:ilvl="3" w:tplc="FA78612E">
      <w:numFmt w:val="bullet"/>
      <w:lvlText w:val="•"/>
      <w:lvlJc w:val="left"/>
      <w:pPr>
        <w:ind w:left="3511" w:hanging="360"/>
      </w:pPr>
      <w:rPr>
        <w:rFonts w:hint="default"/>
        <w:lang w:val="en-GB" w:eastAsia="en-US" w:bidi="ar-SA"/>
      </w:rPr>
    </w:lvl>
    <w:lvl w:ilvl="4" w:tplc="842E46CC">
      <w:numFmt w:val="bullet"/>
      <w:lvlText w:val="•"/>
      <w:lvlJc w:val="left"/>
      <w:pPr>
        <w:ind w:left="4401" w:hanging="360"/>
      </w:pPr>
      <w:rPr>
        <w:rFonts w:hint="default"/>
        <w:lang w:val="en-GB" w:eastAsia="en-US" w:bidi="ar-SA"/>
      </w:rPr>
    </w:lvl>
    <w:lvl w:ilvl="5" w:tplc="7D4068C6">
      <w:numFmt w:val="bullet"/>
      <w:lvlText w:val="•"/>
      <w:lvlJc w:val="left"/>
      <w:pPr>
        <w:ind w:left="5292" w:hanging="360"/>
      </w:pPr>
      <w:rPr>
        <w:rFonts w:hint="default"/>
        <w:lang w:val="en-GB" w:eastAsia="en-US" w:bidi="ar-SA"/>
      </w:rPr>
    </w:lvl>
    <w:lvl w:ilvl="6" w:tplc="0A2A5D02">
      <w:numFmt w:val="bullet"/>
      <w:lvlText w:val="•"/>
      <w:lvlJc w:val="left"/>
      <w:pPr>
        <w:ind w:left="6182" w:hanging="360"/>
      </w:pPr>
      <w:rPr>
        <w:rFonts w:hint="default"/>
        <w:lang w:val="en-GB" w:eastAsia="en-US" w:bidi="ar-SA"/>
      </w:rPr>
    </w:lvl>
    <w:lvl w:ilvl="7" w:tplc="94368406">
      <w:numFmt w:val="bullet"/>
      <w:lvlText w:val="•"/>
      <w:lvlJc w:val="left"/>
      <w:pPr>
        <w:ind w:left="7072" w:hanging="360"/>
      </w:pPr>
      <w:rPr>
        <w:rFonts w:hint="default"/>
        <w:lang w:val="en-GB" w:eastAsia="en-US" w:bidi="ar-SA"/>
      </w:rPr>
    </w:lvl>
    <w:lvl w:ilvl="8" w:tplc="7F1E47C6">
      <w:numFmt w:val="bullet"/>
      <w:lvlText w:val="•"/>
      <w:lvlJc w:val="left"/>
      <w:pPr>
        <w:ind w:left="7963" w:hanging="360"/>
      </w:pPr>
      <w:rPr>
        <w:rFonts w:hint="default"/>
        <w:lang w:val="en-GB" w:eastAsia="en-US" w:bidi="ar-SA"/>
      </w:rPr>
    </w:lvl>
  </w:abstractNum>
  <w:abstractNum w:abstractNumId="5" w15:restartNumberingAfterBreak="0">
    <w:nsid w:val="3DCE547C"/>
    <w:multiLevelType w:val="hybridMultilevel"/>
    <w:tmpl w:val="BDE21B00"/>
    <w:lvl w:ilvl="0" w:tplc="4B00C118">
      <w:numFmt w:val="bullet"/>
      <w:lvlText w:val=""/>
      <w:lvlJc w:val="left"/>
      <w:pPr>
        <w:ind w:left="827" w:hanging="360"/>
      </w:pPr>
      <w:rPr>
        <w:rFonts w:ascii="Symbol" w:eastAsia="Symbol" w:hAnsi="Symbol" w:cs="Symbol" w:hint="default"/>
        <w:w w:val="100"/>
        <w:sz w:val="24"/>
        <w:szCs w:val="24"/>
        <w:lang w:val="en-GB" w:eastAsia="en-US" w:bidi="ar-SA"/>
      </w:rPr>
    </w:lvl>
    <w:lvl w:ilvl="1" w:tplc="4F6AFADC">
      <w:numFmt w:val="bullet"/>
      <w:lvlText w:val="•"/>
      <w:lvlJc w:val="left"/>
      <w:pPr>
        <w:ind w:left="1179" w:hanging="360"/>
      </w:pPr>
      <w:rPr>
        <w:rFonts w:hint="default"/>
        <w:lang w:val="en-GB" w:eastAsia="en-US" w:bidi="ar-SA"/>
      </w:rPr>
    </w:lvl>
    <w:lvl w:ilvl="2" w:tplc="5B0E8430">
      <w:numFmt w:val="bullet"/>
      <w:lvlText w:val="•"/>
      <w:lvlJc w:val="left"/>
      <w:pPr>
        <w:ind w:left="1538" w:hanging="360"/>
      </w:pPr>
      <w:rPr>
        <w:rFonts w:hint="default"/>
        <w:lang w:val="en-GB" w:eastAsia="en-US" w:bidi="ar-SA"/>
      </w:rPr>
    </w:lvl>
    <w:lvl w:ilvl="3" w:tplc="9BA239A2">
      <w:numFmt w:val="bullet"/>
      <w:lvlText w:val="•"/>
      <w:lvlJc w:val="left"/>
      <w:pPr>
        <w:ind w:left="1897" w:hanging="360"/>
      </w:pPr>
      <w:rPr>
        <w:rFonts w:hint="default"/>
        <w:lang w:val="en-GB" w:eastAsia="en-US" w:bidi="ar-SA"/>
      </w:rPr>
    </w:lvl>
    <w:lvl w:ilvl="4" w:tplc="8E62F17A">
      <w:numFmt w:val="bullet"/>
      <w:lvlText w:val="•"/>
      <w:lvlJc w:val="left"/>
      <w:pPr>
        <w:ind w:left="2256" w:hanging="360"/>
      </w:pPr>
      <w:rPr>
        <w:rFonts w:hint="default"/>
        <w:lang w:val="en-GB" w:eastAsia="en-US" w:bidi="ar-SA"/>
      </w:rPr>
    </w:lvl>
    <w:lvl w:ilvl="5" w:tplc="853AAABC">
      <w:numFmt w:val="bullet"/>
      <w:lvlText w:val="•"/>
      <w:lvlJc w:val="left"/>
      <w:pPr>
        <w:ind w:left="2615" w:hanging="360"/>
      </w:pPr>
      <w:rPr>
        <w:rFonts w:hint="default"/>
        <w:lang w:val="en-GB" w:eastAsia="en-US" w:bidi="ar-SA"/>
      </w:rPr>
    </w:lvl>
    <w:lvl w:ilvl="6" w:tplc="57AA94D4">
      <w:numFmt w:val="bullet"/>
      <w:lvlText w:val="•"/>
      <w:lvlJc w:val="left"/>
      <w:pPr>
        <w:ind w:left="2974" w:hanging="360"/>
      </w:pPr>
      <w:rPr>
        <w:rFonts w:hint="default"/>
        <w:lang w:val="en-GB" w:eastAsia="en-US" w:bidi="ar-SA"/>
      </w:rPr>
    </w:lvl>
    <w:lvl w:ilvl="7" w:tplc="12F0CABE">
      <w:numFmt w:val="bullet"/>
      <w:lvlText w:val="•"/>
      <w:lvlJc w:val="left"/>
      <w:pPr>
        <w:ind w:left="3333" w:hanging="360"/>
      </w:pPr>
      <w:rPr>
        <w:rFonts w:hint="default"/>
        <w:lang w:val="en-GB" w:eastAsia="en-US" w:bidi="ar-SA"/>
      </w:rPr>
    </w:lvl>
    <w:lvl w:ilvl="8" w:tplc="5210866A">
      <w:numFmt w:val="bullet"/>
      <w:lvlText w:val="•"/>
      <w:lvlJc w:val="left"/>
      <w:pPr>
        <w:ind w:left="3692" w:hanging="360"/>
      </w:pPr>
      <w:rPr>
        <w:rFonts w:hint="default"/>
        <w:lang w:val="en-GB" w:eastAsia="en-US" w:bidi="ar-SA"/>
      </w:rPr>
    </w:lvl>
  </w:abstractNum>
  <w:abstractNum w:abstractNumId="6" w15:restartNumberingAfterBreak="0">
    <w:nsid w:val="4C8E3B26"/>
    <w:multiLevelType w:val="hybridMultilevel"/>
    <w:tmpl w:val="9F32DD60"/>
    <w:lvl w:ilvl="0" w:tplc="6908B96C">
      <w:numFmt w:val="bullet"/>
      <w:lvlText w:val=""/>
      <w:lvlJc w:val="left"/>
      <w:pPr>
        <w:ind w:left="827" w:hanging="360"/>
      </w:pPr>
      <w:rPr>
        <w:rFonts w:ascii="Symbol" w:eastAsia="Symbol" w:hAnsi="Symbol" w:cs="Symbol" w:hint="default"/>
        <w:w w:val="100"/>
        <w:sz w:val="24"/>
        <w:szCs w:val="24"/>
        <w:lang w:val="en-GB" w:eastAsia="en-US" w:bidi="ar-SA"/>
      </w:rPr>
    </w:lvl>
    <w:lvl w:ilvl="1" w:tplc="D25822E8">
      <w:numFmt w:val="bullet"/>
      <w:lvlText w:val="•"/>
      <w:lvlJc w:val="left"/>
      <w:pPr>
        <w:ind w:left="1179" w:hanging="360"/>
      </w:pPr>
      <w:rPr>
        <w:rFonts w:hint="default"/>
        <w:lang w:val="en-GB" w:eastAsia="en-US" w:bidi="ar-SA"/>
      </w:rPr>
    </w:lvl>
    <w:lvl w:ilvl="2" w:tplc="7A4ACD64">
      <w:numFmt w:val="bullet"/>
      <w:lvlText w:val="•"/>
      <w:lvlJc w:val="left"/>
      <w:pPr>
        <w:ind w:left="1538" w:hanging="360"/>
      </w:pPr>
      <w:rPr>
        <w:rFonts w:hint="default"/>
        <w:lang w:val="en-GB" w:eastAsia="en-US" w:bidi="ar-SA"/>
      </w:rPr>
    </w:lvl>
    <w:lvl w:ilvl="3" w:tplc="F196BA0E">
      <w:numFmt w:val="bullet"/>
      <w:lvlText w:val="•"/>
      <w:lvlJc w:val="left"/>
      <w:pPr>
        <w:ind w:left="1897" w:hanging="360"/>
      </w:pPr>
      <w:rPr>
        <w:rFonts w:hint="default"/>
        <w:lang w:val="en-GB" w:eastAsia="en-US" w:bidi="ar-SA"/>
      </w:rPr>
    </w:lvl>
    <w:lvl w:ilvl="4" w:tplc="2DE89134">
      <w:numFmt w:val="bullet"/>
      <w:lvlText w:val="•"/>
      <w:lvlJc w:val="left"/>
      <w:pPr>
        <w:ind w:left="2256" w:hanging="360"/>
      </w:pPr>
      <w:rPr>
        <w:rFonts w:hint="default"/>
        <w:lang w:val="en-GB" w:eastAsia="en-US" w:bidi="ar-SA"/>
      </w:rPr>
    </w:lvl>
    <w:lvl w:ilvl="5" w:tplc="09E86EE2">
      <w:numFmt w:val="bullet"/>
      <w:lvlText w:val="•"/>
      <w:lvlJc w:val="left"/>
      <w:pPr>
        <w:ind w:left="2615" w:hanging="360"/>
      </w:pPr>
      <w:rPr>
        <w:rFonts w:hint="default"/>
        <w:lang w:val="en-GB" w:eastAsia="en-US" w:bidi="ar-SA"/>
      </w:rPr>
    </w:lvl>
    <w:lvl w:ilvl="6" w:tplc="66FA0F42">
      <w:numFmt w:val="bullet"/>
      <w:lvlText w:val="•"/>
      <w:lvlJc w:val="left"/>
      <w:pPr>
        <w:ind w:left="2974" w:hanging="360"/>
      </w:pPr>
      <w:rPr>
        <w:rFonts w:hint="default"/>
        <w:lang w:val="en-GB" w:eastAsia="en-US" w:bidi="ar-SA"/>
      </w:rPr>
    </w:lvl>
    <w:lvl w:ilvl="7" w:tplc="A1E2FCA0">
      <w:numFmt w:val="bullet"/>
      <w:lvlText w:val="•"/>
      <w:lvlJc w:val="left"/>
      <w:pPr>
        <w:ind w:left="3333" w:hanging="360"/>
      </w:pPr>
      <w:rPr>
        <w:rFonts w:hint="default"/>
        <w:lang w:val="en-GB" w:eastAsia="en-US" w:bidi="ar-SA"/>
      </w:rPr>
    </w:lvl>
    <w:lvl w:ilvl="8" w:tplc="25629E8E">
      <w:numFmt w:val="bullet"/>
      <w:lvlText w:val="•"/>
      <w:lvlJc w:val="left"/>
      <w:pPr>
        <w:ind w:left="3692" w:hanging="360"/>
      </w:pPr>
      <w:rPr>
        <w:rFonts w:hint="default"/>
        <w:lang w:val="en-GB" w:eastAsia="en-US" w:bidi="ar-SA"/>
      </w:rPr>
    </w:lvl>
  </w:abstractNum>
  <w:abstractNum w:abstractNumId="7" w15:restartNumberingAfterBreak="0">
    <w:nsid w:val="513C33DC"/>
    <w:multiLevelType w:val="hybridMultilevel"/>
    <w:tmpl w:val="55563C8A"/>
    <w:lvl w:ilvl="0" w:tplc="CAAEF116">
      <w:numFmt w:val="bullet"/>
      <w:lvlText w:val=""/>
      <w:lvlJc w:val="left"/>
      <w:pPr>
        <w:ind w:left="827" w:hanging="360"/>
      </w:pPr>
      <w:rPr>
        <w:rFonts w:ascii="Symbol" w:eastAsia="Symbol" w:hAnsi="Symbol" w:cs="Symbol" w:hint="default"/>
        <w:w w:val="100"/>
        <w:sz w:val="24"/>
        <w:szCs w:val="24"/>
        <w:lang w:val="en-GB" w:eastAsia="en-US" w:bidi="ar-SA"/>
      </w:rPr>
    </w:lvl>
    <w:lvl w:ilvl="1" w:tplc="7C568864">
      <w:numFmt w:val="bullet"/>
      <w:lvlText w:val="•"/>
      <w:lvlJc w:val="left"/>
      <w:pPr>
        <w:ind w:left="1179" w:hanging="360"/>
      </w:pPr>
      <w:rPr>
        <w:rFonts w:hint="default"/>
        <w:lang w:val="en-GB" w:eastAsia="en-US" w:bidi="ar-SA"/>
      </w:rPr>
    </w:lvl>
    <w:lvl w:ilvl="2" w:tplc="0732656E">
      <w:numFmt w:val="bullet"/>
      <w:lvlText w:val="•"/>
      <w:lvlJc w:val="left"/>
      <w:pPr>
        <w:ind w:left="1538" w:hanging="360"/>
      </w:pPr>
      <w:rPr>
        <w:rFonts w:hint="default"/>
        <w:lang w:val="en-GB" w:eastAsia="en-US" w:bidi="ar-SA"/>
      </w:rPr>
    </w:lvl>
    <w:lvl w:ilvl="3" w:tplc="8EFAAD62">
      <w:numFmt w:val="bullet"/>
      <w:lvlText w:val="•"/>
      <w:lvlJc w:val="left"/>
      <w:pPr>
        <w:ind w:left="1897" w:hanging="360"/>
      </w:pPr>
      <w:rPr>
        <w:rFonts w:hint="default"/>
        <w:lang w:val="en-GB" w:eastAsia="en-US" w:bidi="ar-SA"/>
      </w:rPr>
    </w:lvl>
    <w:lvl w:ilvl="4" w:tplc="20629AFA">
      <w:numFmt w:val="bullet"/>
      <w:lvlText w:val="•"/>
      <w:lvlJc w:val="left"/>
      <w:pPr>
        <w:ind w:left="2256" w:hanging="360"/>
      </w:pPr>
      <w:rPr>
        <w:rFonts w:hint="default"/>
        <w:lang w:val="en-GB" w:eastAsia="en-US" w:bidi="ar-SA"/>
      </w:rPr>
    </w:lvl>
    <w:lvl w:ilvl="5" w:tplc="D0002F78">
      <w:numFmt w:val="bullet"/>
      <w:lvlText w:val="•"/>
      <w:lvlJc w:val="left"/>
      <w:pPr>
        <w:ind w:left="2615" w:hanging="360"/>
      </w:pPr>
      <w:rPr>
        <w:rFonts w:hint="default"/>
        <w:lang w:val="en-GB" w:eastAsia="en-US" w:bidi="ar-SA"/>
      </w:rPr>
    </w:lvl>
    <w:lvl w:ilvl="6" w:tplc="8AE2859C">
      <w:numFmt w:val="bullet"/>
      <w:lvlText w:val="•"/>
      <w:lvlJc w:val="left"/>
      <w:pPr>
        <w:ind w:left="2974" w:hanging="360"/>
      </w:pPr>
      <w:rPr>
        <w:rFonts w:hint="default"/>
        <w:lang w:val="en-GB" w:eastAsia="en-US" w:bidi="ar-SA"/>
      </w:rPr>
    </w:lvl>
    <w:lvl w:ilvl="7" w:tplc="168A1F2E">
      <w:numFmt w:val="bullet"/>
      <w:lvlText w:val="•"/>
      <w:lvlJc w:val="left"/>
      <w:pPr>
        <w:ind w:left="3333" w:hanging="360"/>
      </w:pPr>
      <w:rPr>
        <w:rFonts w:hint="default"/>
        <w:lang w:val="en-GB" w:eastAsia="en-US" w:bidi="ar-SA"/>
      </w:rPr>
    </w:lvl>
    <w:lvl w:ilvl="8" w:tplc="75825F9C">
      <w:numFmt w:val="bullet"/>
      <w:lvlText w:val="•"/>
      <w:lvlJc w:val="left"/>
      <w:pPr>
        <w:ind w:left="3692" w:hanging="360"/>
      </w:pPr>
      <w:rPr>
        <w:rFonts w:hint="default"/>
        <w:lang w:val="en-GB" w:eastAsia="en-US" w:bidi="ar-SA"/>
      </w:rPr>
    </w:lvl>
  </w:abstractNum>
  <w:abstractNum w:abstractNumId="8" w15:restartNumberingAfterBreak="0">
    <w:nsid w:val="6683025B"/>
    <w:multiLevelType w:val="hybridMultilevel"/>
    <w:tmpl w:val="E44CD21C"/>
    <w:lvl w:ilvl="0" w:tplc="1A0EC96E">
      <w:numFmt w:val="bullet"/>
      <w:lvlText w:val=""/>
      <w:lvlJc w:val="left"/>
      <w:pPr>
        <w:ind w:left="831" w:hanging="360"/>
      </w:pPr>
      <w:rPr>
        <w:rFonts w:ascii="Symbol" w:eastAsia="Symbol" w:hAnsi="Symbol" w:cs="Symbol" w:hint="default"/>
        <w:w w:val="99"/>
        <w:sz w:val="22"/>
        <w:szCs w:val="22"/>
        <w:lang w:val="en-GB" w:eastAsia="en-US" w:bidi="ar-SA"/>
      </w:rPr>
    </w:lvl>
    <w:lvl w:ilvl="1" w:tplc="2A44F34E">
      <w:numFmt w:val="bullet"/>
      <w:lvlText w:val="•"/>
      <w:lvlJc w:val="left"/>
      <w:pPr>
        <w:ind w:left="1730" w:hanging="360"/>
      </w:pPr>
      <w:rPr>
        <w:rFonts w:hint="default"/>
        <w:lang w:val="en-GB" w:eastAsia="en-US" w:bidi="ar-SA"/>
      </w:rPr>
    </w:lvl>
    <w:lvl w:ilvl="2" w:tplc="999A15C4">
      <w:numFmt w:val="bullet"/>
      <w:lvlText w:val="•"/>
      <w:lvlJc w:val="left"/>
      <w:pPr>
        <w:ind w:left="2620" w:hanging="360"/>
      </w:pPr>
      <w:rPr>
        <w:rFonts w:hint="default"/>
        <w:lang w:val="en-GB" w:eastAsia="en-US" w:bidi="ar-SA"/>
      </w:rPr>
    </w:lvl>
    <w:lvl w:ilvl="3" w:tplc="6E1463E6">
      <w:numFmt w:val="bullet"/>
      <w:lvlText w:val="•"/>
      <w:lvlJc w:val="left"/>
      <w:pPr>
        <w:ind w:left="3511" w:hanging="360"/>
      </w:pPr>
      <w:rPr>
        <w:rFonts w:hint="default"/>
        <w:lang w:val="en-GB" w:eastAsia="en-US" w:bidi="ar-SA"/>
      </w:rPr>
    </w:lvl>
    <w:lvl w:ilvl="4" w:tplc="0B1CB472">
      <w:numFmt w:val="bullet"/>
      <w:lvlText w:val="•"/>
      <w:lvlJc w:val="left"/>
      <w:pPr>
        <w:ind w:left="4401" w:hanging="360"/>
      </w:pPr>
      <w:rPr>
        <w:rFonts w:hint="default"/>
        <w:lang w:val="en-GB" w:eastAsia="en-US" w:bidi="ar-SA"/>
      </w:rPr>
    </w:lvl>
    <w:lvl w:ilvl="5" w:tplc="ECD2E548">
      <w:numFmt w:val="bullet"/>
      <w:lvlText w:val="•"/>
      <w:lvlJc w:val="left"/>
      <w:pPr>
        <w:ind w:left="5292" w:hanging="360"/>
      </w:pPr>
      <w:rPr>
        <w:rFonts w:hint="default"/>
        <w:lang w:val="en-GB" w:eastAsia="en-US" w:bidi="ar-SA"/>
      </w:rPr>
    </w:lvl>
    <w:lvl w:ilvl="6" w:tplc="97E81A40">
      <w:numFmt w:val="bullet"/>
      <w:lvlText w:val="•"/>
      <w:lvlJc w:val="left"/>
      <w:pPr>
        <w:ind w:left="6182" w:hanging="360"/>
      </w:pPr>
      <w:rPr>
        <w:rFonts w:hint="default"/>
        <w:lang w:val="en-GB" w:eastAsia="en-US" w:bidi="ar-SA"/>
      </w:rPr>
    </w:lvl>
    <w:lvl w:ilvl="7" w:tplc="4F921E78">
      <w:numFmt w:val="bullet"/>
      <w:lvlText w:val="•"/>
      <w:lvlJc w:val="left"/>
      <w:pPr>
        <w:ind w:left="7072" w:hanging="360"/>
      </w:pPr>
      <w:rPr>
        <w:rFonts w:hint="default"/>
        <w:lang w:val="en-GB" w:eastAsia="en-US" w:bidi="ar-SA"/>
      </w:rPr>
    </w:lvl>
    <w:lvl w:ilvl="8" w:tplc="4B72A1EE">
      <w:numFmt w:val="bullet"/>
      <w:lvlText w:val="•"/>
      <w:lvlJc w:val="left"/>
      <w:pPr>
        <w:ind w:left="7963" w:hanging="360"/>
      </w:pPr>
      <w:rPr>
        <w:rFonts w:hint="default"/>
        <w:lang w:val="en-GB" w:eastAsia="en-US" w:bidi="ar-SA"/>
      </w:rPr>
    </w:lvl>
  </w:abstractNum>
  <w:abstractNum w:abstractNumId="9" w15:restartNumberingAfterBreak="0">
    <w:nsid w:val="6CDA270E"/>
    <w:multiLevelType w:val="hybridMultilevel"/>
    <w:tmpl w:val="04BAD46A"/>
    <w:lvl w:ilvl="0" w:tplc="8872EA58">
      <w:numFmt w:val="bullet"/>
      <w:lvlText w:val=""/>
      <w:lvlJc w:val="left"/>
      <w:pPr>
        <w:ind w:left="831" w:hanging="360"/>
      </w:pPr>
      <w:rPr>
        <w:rFonts w:ascii="Symbol" w:eastAsia="Symbol" w:hAnsi="Symbol" w:cs="Symbol" w:hint="default"/>
        <w:w w:val="100"/>
        <w:sz w:val="24"/>
        <w:szCs w:val="24"/>
        <w:lang w:val="en-GB" w:eastAsia="en-US" w:bidi="ar-SA"/>
      </w:rPr>
    </w:lvl>
    <w:lvl w:ilvl="1" w:tplc="F29CCA82">
      <w:numFmt w:val="bullet"/>
      <w:lvlText w:val="•"/>
      <w:lvlJc w:val="left"/>
      <w:pPr>
        <w:ind w:left="1730" w:hanging="360"/>
      </w:pPr>
      <w:rPr>
        <w:rFonts w:hint="default"/>
        <w:lang w:val="en-GB" w:eastAsia="en-US" w:bidi="ar-SA"/>
      </w:rPr>
    </w:lvl>
    <w:lvl w:ilvl="2" w:tplc="6068F3A2">
      <w:numFmt w:val="bullet"/>
      <w:lvlText w:val="•"/>
      <w:lvlJc w:val="left"/>
      <w:pPr>
        <w:ind w:left="2620" w:hanging="360"/>
      </w:pPr>
      <w:rPr>
        <w:rFonts w:hint="default"/>
        <w:lang w:val="en-GB" w:eastAsia="en-US" w:bidi="ar-SA"/>
      </w:rPr>
    </w:lvl>
    <w:lvl w:ilvl="3" w:tplc="504279E8">
      <w:numFmt w:val="bullet"/>
      <w:lvlText w:val="•"/>
      <w:lvlJc w:val="left"/>
      <w:pPr>
        <w:ind w:left="3511" w:hanging="360"/>
      </w:pPr>
      <w:rPr>
        <w:rFonts w:hint="default"/>
        <w:lang w:val="en-GB" w:eastAsia="en-US" w:bidi="ar-SA"/>
      </w:rPr>
    </w:lvl>
    <w:lvl w:ilvl="4" w:tplc="35C40138">
      <w:numFmt w:val="bullet"/>
      <w:lvlText w:val="•"/>
      <w:lvlJc w:val="left"/>
      <w:pPr>
        <w:ind w:left="4401" w:hanging="360"/>
      </w:pPr>
      <w:rPr>
        <w:rFonts w:hint="default"/>
        <w:lang w:val="en-GB" w:eastAsia="en-US" w:bidi="ar-SA"/>
      </w:rPr>
    </w:lvl>
    <w:lvl w:ilvl="5" w:tplc="2028EC02">
      <w:numFmt w:val="bullet"/>
      <w:lvlText w:val="•"/>
      <w:lvlJc w:val="left"/>
      <w:pPr>
        <w:ind w:left="5292" w:hanging="360"/>
      </w:pPr>
      <w:rPr>
        <w:rFonts w:hint="default"/>
        <w:lang w:val="en-GB" w:eastAsia="en-US" w:bidi="ar-SA"/>
      </w:rPr>
    </w:lvl>
    <w:lvl w:ilvl="6" w:tplc="8F68053E">
      <w:numFmt w:val="bullet"/>
      <w:lvlText w:val="•"/>
      <w:lvlJc w:val="left"/>
      <w:pPr>
        <w:ind w:left="6182" w:hanging="360"/>
      </w:pPr>
      <w:rPr>
        <w:rFonts w:hint="default"/>
        <w:lang w:val="en-GB" w:eastAsia="en-US" w:bidi="ar-SA"/>
      </w:rPr>
    </w:lvl>
    <w:lvl w:ilvl="7" w:tplc="68CAA584">
      <w:numFmt w:val="bullet"/>
      <w:lvlText w:val="•"/>
      <w:lvlJc w:val="left"/>
      <w:pPr>
        <w:ind w:left="7072" w:hanging="360"/>
      </w:pPr>
      <w:rPr>
        <w:rFonts w:hint="default"/>
        <w:lang w:val="en-GB" w:eastAsia="en-US" w:bidi="ar-SA"/>
      </w:rPr>
    </w:lvl>
    <w:lvl w:ilvl="8" w:tplc="386E3168">
      <w:numFmt w:val="bullet"/>
      <w:lvlText w:val="•"/>
      <w:lvlJc w:val="left"/>
      <w:pPr>
        <w:ind w:left="7963" w:hanging="360"/>
      </w:pPr>
      <w:rPr>
        <w:rFonts w:hint="default"/>
        <w:lang w:val="en-GB" w:eastAsia="en-US" w:bidi="ar-SA"/>
      </w:rPr>
    </w:lvl>
  </w:abstractNum>
  <w:abstractNum w:abstractNumId="10" w15:restartNumberingAfterBreak="0">
    <w:nsid w:val="6D9669CD"/>
    <w:multiLevelType w:val="hybridMultilevel"/>
    <w:tmpl w:val="79345226"/>
    <w:lvl w:ilvl="0" w:tplc="D01422D4">
      <w:numFmt w:val="bullet"/>
      <w:lvlText w:val=""/>
      <w:lvlJc w:val="left"/>
      <w:pPr>
        <w:ind w:left="827" w:hanging="360"/>
      </w:pPr>
      <w:rPr>
        <w:rFonts w:ascii="Symbol" w:eastAsia="Symbol" w:hAnsi="Symbol" w:cs="Symbol" w:hint="default"/>
        <w:w w:val="100"/>
        <w:sz w:val="24"/>
        <w:szCs w:val="24"/>
        <w:lang w:val="en-GB" w:eastAsia="en-US" w:bidi="ar-SA"/>
      </w:rPr>
    </w:lvl>
    <w:lvl w:ilvl="1" w:tplc="9F4215B2">
      <w:numFmt w:val="bullet"/>
      <w:lvlText w:val="•"/>
      <w:lvlJc w:val="left"/>
      <w:pPr>
        <w:ind w:left="1179" w:hanging="360"/>
      </w:pPr>
      <w:rPr>
        <w:rFonts w:hint="default"/>
        <w:lang w:val="en-GB" w:eastAsia="en-US" w:bidi="ar-SA"/>
      </w:rPr>
    </w:lvl>
    <w:lvl w:ilvl="2" w:tplc="B5249C8C">
      <w:numFmt w:val="bullet"/>
      <w:lvlText w:val="•"/>
      <w:lvlJc w:val="left"/>
      <w:pPr>
        <w:ind w:left="1538" w:hanging="360"/>
      </w:pPr>
      <w:rPr>
        <w:rFonts w:hint="default"/>
        <w:lang w:val="en-GB" w:eastAsia="en-US" w:bidi="ar-SA"/>
      </w:rPr>
    </w:lvl>
    <w:lvl w:ilvl="3" w:tplc="0CDEF818">
      <w:numFmt w:val="bullet"/>
      <w:lvlText w:val="•"/>
      <w:lvlJc w:val="left"/>
      <w:pPr>
        <w:ind w:left="1897" w:hanging="360"/>
      </w:pPr>
      <w:rPr>
        <w:rFonts w:hint="default"/>
        <w:lang w:val="en-GB" w:eastAsia="en-US" w:bidi="ar-SA"/>
      </w:rPr>
    </w:lvl>
    <w:lvl w:ilvl="4" w:tplc="5E74E47C">
      <w:numFmt w:val="bullet"/>
      <w:lvlText w:val="•"/>
      <w:lvlJc w:val="left"/>
      <w:pPr>
        <w:ind w:left="2256" w:hanging="360"/>
      </w:pPr>
      <w:rPr>
        <w:rFonts w:hint="default"/>
        <w:lang w:val="en-GB" w:eastAsia="en-US" w:bidi="ar-SA"/>
      </w:rPr>
    </w:lvl>
    <w:lvl w:ilvl="5" w:tplc="2C0AD3F8">
      <w:numFmt w:val="bullet"/>
      <w:lvlText w:val="•"/>
      <w:lvlJc w:val="left"/>
      <w:pPr>
        <w:ind w:left="2615" w:hanging="360"/>
      </w:pPr>
      <w:rPr>
        <w:rFonts w:hint="default"/>
        <w:lang w:val="en-GB" w:eastAsia="en-US" w:bidi="ar-SA"/>
      </w:rPr>
    </w:lvl>
    <w:lvl w:ilvl="6" w:tplc="8354B102">
      <w:numFmt w:val="bullet"/>
      <w:lvlText w:val="•"/>
      <w:lvlJc w:val="left"/>
      <w:pPr>
        <w:ind w:left="2974" w:hanging="360"/>
      </w:pPr>
      <w:rPr>
        <w:rFonts w:hint="default"/>
        <w:lang w:val="en-GB" w:eastAsia="en-US" w:bidi="ar-SA"/>
      </w:rPr>
    </w:lvl>
    <w:lvl w:ilvl="7" w:tplc="4EF6CCAE">
      <w:numFmt w:val="bullet"/>
      <w:lvlText w:val="•"/>
      <w:lvlJc w:val="left"/>
      <w:pPr>
        <w:ind w:left="3333" w:hanging="360"/>
      </w:pPr>
      <w:rPr>
        <w:rFonts w:hint="default"/>
        <w:lang w:val="en-GB" w:eastAsia="en-US" w:bidi="ar-SA"/>
      </w:rPr>
    </w:lvl>
    <w:lvl w:ilvl="8" w:tplc="BC522B18">
      <w:numFmt w:val="bullet"/>
      <w:lvlText w:val="•"/>
      <w:lvlJc w:val="left"/>
      <w:pPr>
        <w:ind w:left="3692" w:hanging="360"/>
      </w:pPr>
      <w:rPr>
        <w:rFonts w:hint="default"/>
        <w:lang w:val="en-GB" w:eastAsia="en-US" w:bidi="ar-SA"/>
      </w:rPr>
    </w:lvl>
  </w:abstractNum>
  <w:abstractNum w:abstractNumId="11" w15:restartNumberingAfterBreak="0">
    <w:nsid w:val="6E5D344E"/>
    <w:multiLevelType w:val="hybridMultilevel"/>
    <w:tmpl w:val="BD9CAA76"/>
    <w:lvl w:ilvl="0" w:tplc="E89C30CC">
      <w:numFmt w:val="bullet"/>
      <w:lvlText w:val=""/>
      <w:lvlJc w:val="left"/>
      <w:pPr>
        <w:ind w:left="827" w:hanging="360"/>
      </w:pPr>
      <w:rPr>
        <w:rFonts w:ascii="Symbol" w:eastAsia="Symbol" w:hAnsi="Symbol" w:cs="Symbol" w:hint="default"/>
        <w:w w:val="100"/>
        <w:sz w:val="24"/>
        <w:szCs w:val="24"/>
        <w:lang w:val="en-GB" w:eastAsia="en-US" w:bidi="ar-SA"/>
      </w:rPr>
    </w:lvl>
    <w:lvl w:ilvl="1" w:tplc="47F03E0A">
      <w:numFmt w:val="bullet"/>
      <w:lvlText w:val="•"/>
      <w:lvlJc w:val="left"/>
      <w:pPr>
        <w:ind w:left="1179" w:hanging="360"/>
      </w:pPr>
      <w:rPr>
        <w:rFonts w:hint="default"/>
        <w:lang w:val="en-GB" w:eastAsia="en-US" w:bidi="ar-SA"/>
      </w:rPr>
    </w:lvl>
    <w:lvl w:ilvl="2" w:tplc="6AEE8826">
      <w:numFmt w:val="bullet"/>
      <w:lvlText w:val="•"/>
      <w:lvlJc w:val="left"/>
      <w:pPr>
        <w:ind w:left="1538" w:hanging="360"/>
      </w:pPr>
      <w:rPr>
        <w:rFonts w:hint="default"/>
        <w:lang w:val="en-GB" w:eastAsia="en-US" w:bidi="ar-SA"/>
      </w:rPr>
    </w:lvl>
    <w:lvl w:ilvl="3" w:tplc="8BB63EA6">
      <w:numFmt w:val="bullet"/>
      <w:lvlText w:val="•"/>
      <w:lvlJc w:val="left"/>
      <w:pPr>
        <w:ind w:left="1897" w:hanging="360"/>
      </w:pPr>
      <w:rPr>
        <w:rFonts w:hint="default"/>
        <w:lang w:val="en-GB" w:eastAsia="en-US" w:bidi="ar-SA"/>
      </w:rPr>
    </w:lvl>
    <w:lvl w:ilvl="4" w:tplc="F0EC4BB2">
      <w:numFmt w:val="bullet"/>
      <w:lvlText w:val="•"/>
      <w:lvlJc w:val="left"/>
      <w:pPr>
        <w:ind w:left="2256" w:hanging="360"/>
      </w:pPr>
      <w:rPr>
        <w:rFonts w:hint="default"/>
        <w:lang w:val="en-GB" w:eastAsia="en-US" w:bidi="ar-SA"/>
      </w:rPr>
    </w:lvl>
    <w:lvl w:ilvl="5" w:tplc="6DA83386">
      <w:numFmt w:val="bullet"/>
      <w:lvlText w:val="•"/>
      <w:lvlJc w:val="left"/>
      <w:pPr>
        <w:ind w:left="2615" w:hanging="360"/>
      </w:pPr>
      <w:rPr>
        <w:rFonts w:hint="default"/>
        <w:lang w:val="en-GB" w:eastAsia="en-US" w:bidi="ar-SA"/>
      </w:rPr>
    </w:lvl>
    <w:lvl w:ilvl="6" w:tplc="22326458">
      <w:numFmt w:val="bullet"/>
      <w:lvlText w:val="•"/>
      <w:lvlJc w:val="left"/>
      <w:pPr>
        <w:ind w:left="2974" w:hanging="360"/>
      </w:pPr>
      <w:rPr>
        <w:rFonts w:hint="default"/>
        <w:lang w:val="en-GB" w:eastAsia="en-US" w:bidi="ar-SA"/>
      </w:rPr>
    </w:lvl>
    <w:lvl w:ilvl="7" w:tplc="F41C8C10">
      <w:numFmt w:val="bullet"/>
      <w:lvlText w:val="•"/>
      <w:lvlJc w:val="left"/>
      <w:pPr>
        <w:ind w:left="3333" w:hanging="360"/>
      </w:pPr>
      <w:rPr>
        <w:rFonts w:hint="default"/>
        <w:lang w:val="en-GB" w:eastAsia="en-US" w:bidi="ar-SA"/>
      </w:rPr>
    </w:lvl>
    <w:lvl w:ilvl="8" w:tplc="B6BCDDF8">
      <w:numFmt w:val="bullet"/>
      <w:lvlText w:val="•"/>
      <w:lvlJc w:val="left"/>
      <w:pPr>
        <w:ind w:left="3692" w:hanging="360"/>
      </w:pPr>
      <w:rPr>
        <w:rFonts w:hint="default"/>
        <w:lang w:val="en-GB" w:eastAsia="en-US" w:bidi="ar-SA"/>
      </w:rPr>
    </w:lvl>
  </w:abstractNum>
  <w:abstractNum w:abstractNumId="12" w15:restartNumberingAfterBreak="0">
    <w:nsid w:val="79254FD7"/>
    <w:multiLevelType w:val="hybridMultilevel"/>
    <w:tmpl w:val="83EC6322"/>
    <w:lvl w:ilvl="0" w:tplc="ADA2BF34">
      <w:numFmt w:val="bullet"/>
      <w:lvlText w:val=""/>
      <w:lvlJc w:val="left"/>
      <w:pPr>
        <w:ind w:left="831" w:hanging="360"/>
      </w:pPr>
      <w:rPr>
        <w:rFonts w:ascii="Symbol" w:eastAsia="Symbol" w:hAnsi="Symbol" w:cs="Symbol" w:hint="default"/>
        <w:w w:val="100"/>
        <w:sz w:val="24"/>
        <w:szCs w:val="24"/>
        <w:lang w:val="en-GB" w:eastAsia="en-US" w:bidi="ar-SA"/>
      </w:rPr>
    </w:lvl>
    <w:lvl w:ilvl="1" w:tplc="A50406D8">
      <w:numFmt w:val="bullet"/>
      <w:lvlText w:val="•"/>
      <w:lvlJc w:val="left"/>
      <w:pPr>
        <w:ind w:left="1730" w:hanging="360"/>
      </w:pPr>
      <w:rPr>
        <w:rFonts w:hint="default"/>
        <w:lang w:val="en-GB" w:eastAsia="en-US" w:bidi="ar-SA"/>
      </w:rPr>
    </w:lvl>
    <w:lvl w:ilvl="2" w:tplc="C824830E">
      <w:numFmt w:val="bullet"/>
      <w:lvlText w:val="•"/>
      <w:lvlJc w:val="left"/>
      <w:pPr>
        <w:ind w:left="2620" w:hanging="360"/>
      </w:pPr>
      <w:rPr>
        <w:rFonts w:hint="default"/>
        <w:lang w:val="en-GB" w:eastAsia="en-US" w:bidi="ar-SA"/>
      </w:rPr>
    </w:lvl>
    <w:lvl w:ilvl="3" w:tplc="22E4D86E">
      <w:numFmt w:val="bullet"/>
      <w:lvlText w:val="•"/>
      <w:lvlJc w:val="left"/>
      <w:pPr>
        <w:ind w:left="3511" w:hanging="360"/>
      </w:pPr>
      <w:rPr>
        <w:rFonts w:hint="default"/>
        <w:lang w:val="en-GB" w:eastAsia="en-US" w:bidi="ar-SA"/>
      </w:rPr>
    </w:lvl>
    <w:lvl w:ilvl="4" w:tplc="7422CF86">
      <w:numFmt w:val="bullet"/>
      <w:lvlText w:val="•"/>
      <w:lvlJc w:val="left"/>
      <w:pPr>
        <w:ind w:left="4401" w:hanging="360"/>
      </w:pPr>
      <w:rPr>
        <w:rFonts w:hint="default"/>
        <w:lang w:val="en-GB" w:eastAsia="en-US" w:bidi="ar-SA"/>
      </w:rPr>
    </w:lvl>
    <w:lvl w:ilvl="5" w:tplc="D2C438F8">
      <w:numFmt w:val="bullet"/>
      <w:lvlText w:val="•"/>
      <w:lvlJc w:val="left"/>
      <w:pPr>
        <w:ind w:left="5292" w:hanging="360"/>
      </w:pPr>
      <w:rPr>
        <w:rFonts w:hint="default"/>
        <w:lang w:val="en-GB" w:eastAsia="en-US" w:bidi="ar-SA"/>
      </w:rPr>
    </w:lvl>
    <w:lvl w:ilvl="6" w:tplc="0C1A9C24">
      <w:numFmt w:val="bullet"/>
      <w:lvlText w:val="•"/>
      <w:lvlJc w:val="left"/>
      <w:pPr>
        <w:ind w:left="6182" w:hanging="360"/>
      </w:pPr>
      <w:rPr>
        <w:rFonts w:hint="default"/>
        <w:lang w:val="en-GB" w:eastAsia="en-US" w:bidi="ar-SA"/>
      </w:rPr>
    </w:lvl>
    <w:lvl w:ilvl="7" w:tplc="A5260D9A">
      <w:numFmt w:val="bullet"/>
      <w:lvlText w:val="•"/>
      <w:lvlJc w:val="left"/>
      <w:pPr>
        <w:ind w:left="7072" w:hanging="360"/>
      </w:pPr>
      <w:rPr>
        <w:rFonts w:hint="default"/>
        <w:lang w:val="en-GB" w:eastAsia="en-US" w:bidi="ar-SA"/>
      </w:rPr>
    </w:lvl>
    <w:lvl w:ilvl="8" w:tplc="2BC44FCC">
      <w:numFmt w:val="bullet"/>
      <w:lvlText w:val="•"/>
      <w:lvlJc w:val="left"/>
      <w:pPr>
        <w:ind w:left="7963" w:hanging="360"/>
      </w:pPr>
      <w:rPr>
        <w:rFonts w:hint="default"/>
        <w:lang w:val="en-GB" w:eastAsia="en-US" w:bidi="ar-SA"/>
      </w:rPr>
    </w:lvl>
  </w:abstractNum>
  <w:num w:numId="1">
    <w:abstractNumId w:val="3"/>
  </w:num>
  <w:num w:numId="2">
    <w:abstractNumId w:val="1"/>
  </w:num>
  <w:num w:numId="3">
    <w:abstractNumId w:val="10"/>
  </w:num>
  <w:num w:numId="4">
    <w:abstractNumId w:val="7"/>
  </w:num>
  <w:num w:numId="5">
    <w:abstractNumId w:val="5"/>
  </w:num>
  <w:num w:numId="6">
    <w:abstractNumId w:val="0"/>
  </w:num>
  <w:num w:numId="7">
    <w:abstractNumId w:val="11"/>
  </w:num>
  <w:num w:numId="8">
    <w:abstractNumId w:val="2"/>
  </w:num>
  <w:num w:numId="9">
    <w:abstractNumId w:val="6"/>
  </w:num>
  <w:num w:numId="10">
    <w:abstractNumId w:val="4"/>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8F"/>
    <w:rsid w:val="000116C7"/>
    <w:rsid w:val="00065E9F"/>
    <w:rsid w:val="000953D1"/>
    <w:rsid w:val="000965A8"/>
    <w:rsid w:val="000B2142"/>
    <w:rsid w:val="000C79ED"/>
    <w:rsid w:val="000D0E46"/>
    <w:rsid w:val="000D21EF"/>
    <w:rsid w:val="001611DB"/>
    <w:rsid w:val="001631E4"/>
    <w:rsid w:val="00177A76"/>
    <w:rsid w:val="001A0588"/>
    <w:rsid w:val="002E7828"/>
    <w:rsid w:val="003074E9"/>
    <w:rsid w:val="003B7329"/>
    <w:rsid w:val="003F4180"/>
    <w:rsid w:val="00467A57"/>
    <w:rsid w:val="00494519"/>
    <w:rsid w:val="004B2D6C"/>
    <w:rsid w:val="004C594B"/>
    <w:rsid w:val="004D0D3B"/>
    <w:rsid w:val="004D70F3"/>
    <w:rsid w:val="004E2E3E"/>
    <w:rsid w:val="00523B0D"/>
    <w:rsid w:val="0056426C"/>
    <w:rsid w:val="005D7188"/>
    <w:rsid w:val="005E0685"/>
    <w:rsid w:val="00601C78"/>
    <w:rsid w:val="0061308A"/>
    <w:rsid w:val="006252C6"/>
    <w:rsid w:val="007173FE"/>
    <w:rsid w:val="00805416"/>
    <w:rsid w:val="00812A61"/>
    <w:rsid w:val="0084233C"/>
    <w:rsid w:val="0088413F"/>
    <w:rsid w:val="00891398"/>
    <w:rsid w:val="008A5AEF"/>
    <w:rsid w:val="008C2F88"/>
    <w:rsid w:val="008E584A"/>
    <w:rsid w:val="009529A7"/>
    <w:rsid w:val="009D2535"/>
    <w:rsid w:val="00A24362"/>
    <w:rsid w:val="00A51C47"/>
    <w:rsid w:val="00A55738"/>
    <w:rsid w:val="00AA2837"/>
    <w:rsid w:val="00AB4BDA"/>
    <w:rsid w:val="00AB5387"/>
    <w:rsid w:val="00AC6B79"/>
    <w:rsid w:val="00AE4D72"/>
    <w:rsid w:val="00B37EDC"/>
    <w:rsid w:val="00B41D6D"/>
    <w:rsid w:val="00B54131"/>
    <w:rsid w:val="00B55B47"/>
    <w:rsid w:val="00B859EA"/>
    <w:rsid w:val="00B87FCA"/>
    <w:rsid w:val="00BF2BEF"/>
    <w:rsid w:val="00CD7CBF"/>
    <w:rsid w:val="00CF6BF6"/>
    <w:rsid w:val="00D26AD2"/>
    <w:rsid w:val="00D35ADF"/>
    <w:rsid w:val="00D50E0F"/>
    <w:rsid w:val="00E90162"/>
    <w:rsid w:val="00EA7E8F"/>
    <w:rsid w:val="00EF3C34"/>
    <w:rsid w:val="00F4199C"/>
    <w:rsid w:val="00F52847"/>
    <w:rsid w:val="00F543FC"/>
    <w:rsid w:val="00F83D12"/>
    <w:rsid w:val="00FF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83C8"/>
  <w15:docId w15:val="{773EDADA-B316-4355-B772-F943051A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8413F"/>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884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3F"/>
    <w:rPr>
      <w:rFonts w:ascii="Segoe UI" w:eastAsia="Arial" w:hAnsi="Segoe UI" w:cs="Segoe UI"/>
      <w:sz w:val="18"/>
      <w:szCs w:val="18"/>
      <w:lang w:val="en-GB"/>
    </w:rPr>
  </w:style>
  <w:style w:type="paragraph" w:styleId="Header">
    <w:name w:val="header"/>
    <w:basedOn w:val="Normal"/>
    <w:link w:val="HeaderChar"/>
    <w:uiPriority w:val="99"/>
    <w:unhideWhenUsed/>
    <w:rsid w:val="008A5AEF"/>
    <w:pPr>
      <w:tabs>
        <w:tab w:val="center" w:pos="4513"/>
        <w:tab w:val="right" w:pos="9026"/>
      </w:tabs>
    </w:pPr>
  </w:style>
  <w:style w:type="character" w:customStyle="1" w:styleId="HeaderChar">
    <w:name w:val="Header Char"/>
    <w:basedOn w:val="DefaultParagraphFont"/>
    <w:link w:val="Header"/>
    <w:uiPriority w:val="99"/>
    <w:rsid w:val="008A5AEF"/>
    <w:rPr>
      <w:rFonts w:ascii="Arial" w:eastAsia="Arial" w:hAnsi="Arial" w:cs="Arial"/>
      <w:lang w:val="en-GB"/>
    </w:rPr>
  </w:style>
  <w:style w:type="paragraph" w:styleId="Footer">
    <w:name w:val="footer"/>
    <w:basedOn w:val="Normal"/>
    <w:link w:val="FooterChar"/>
    <w:uiPriority w:val="99"/>
    <w:unhideWhenUsed/>
    <w:rsid w:val="008A5AEF"/>
    <w:pPr>
      <w:tabs>
        <w:tab w:val="center" w:pos="4513"/>
        <w:tab w:val="right" w:pos="9026"/>
      </w:tabs>
    </w:pPr>
  </w:style>
  <w:style w:type="character" w:customStyle="1" w:styleId="FooterChar">
    <w:name w:val="Footer Char"/>
    <w:basedOn w:val="DefaultParagraphFont"/>
    <w:link w:val="Footer"/>
    <w:uiPriority w:val="99"/>
    <w:rsid w:val="008A5AEF"/>
    <w:rPr>
      <w:rFonts w:ascii="Arial" w:eastAsia="Arial" w:hAnsi="Arial" w:cs="Arial"/>
      <w:lang w:val="en-GB"/>
    </w:rPr>
  </w:style>
  <w:style w:type="character" w:styleId="CommentReference">
    <w:name w:val="annotation reference"/>
    <w:basedOn w:val="DefaultParagraphFont"/>
    <w:uiPriority w:val="99"/>
    <w:semiHidden/>
    <w:unhideWhenUsed/>
    <w:rsid w:val="00D26AD2"/>
    <w:rPr>
      <w:sz w:val="16"/>
      <w:szCs w:val="16"/>
    </w:rPr>
  </w:style>
  <w:style w:type="paragraph" w:styleId="CommentText">
    <w:name w:val="annotation text"/>
    <w:basedOn w:val="Normal"/>
    <w:link w:val="CommentTextChar"/>
    <w:uiPriority w:val="99"/>
    <w:semiHidden/>
    <w:unhideWhenUsed/>
    <w:rsid w:val="00D26AD2"/>
    <w:rPr>
      <w:sz w:val="20"/>
      <w:szCs w:val="20"/>
    </w:rPr>
  </w:style>
  <w:style w:type="character" w:customStyle="1" w:styleId="CommentTextChar">
    <w:name w:val="Comment Text Char"/>
    <w:basedOn w:val="DefaultParagraphFont"/>
    <w:link w:val="CommentText"/>
    <w:uiPriority w:val="99"/>
    <w:semiHidden/>
    <w:rsid w:val="00D26AD2"/>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26AD2"/>
    <w:rPr>
      <w:b/>
      <w:bCs/>
    </w:rPr>
  </w:style>
  <w:style w:type="character" w:customStyle="1" w:styleId="CommentSubjectChar">
    <w:name w:val="Comment Subject Char"/>
    <w:basedOn w:val="CommentTextChar"/>
    <w:link w:val="CommentSubject"/>
    <w:uiPriority w:val="99"/>
    <w:semiHidden/>
    <w:rsid w:val="00D26AD2"/>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1C7F-E0E9-4AC6-AA9D-BEAF8C2B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binghaml</dc:creator>
  <cp:lastModifiedBy>Lloyd Perry</cp:lastModifiedBy>
  <cp:revision>2</cp:revision>
  <dcterms:created xsi:type="dcterms:W3CDTF">2024-06-17T13:21:00Z</dcterms:created>
  <dcterms:modified xsi:type="dcterms:W3CDTF">2024-06-17T13:21:00Z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Acrobat PDFMaker 15 for Word</vt:lpwstr>
  </property>
  <property fmtid="{D5CDD505-2E9C-101B-9397-08002B2CF9AE}" pid="4" name="LastSaved">
    <vt:filetime>2021-03-30T00:00:00Z</vt:filetime>
  </property>
</Properties>
</file>