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528C"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342697F5"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5E648EE1" w14:textId="77777777" w:rsidTr="00FE042C">
        <w:trPr>
          <w:trHeight w:val="593"/>
        </w:trPr>
        <w:tc>
          <w:tcPr>
            <w:tcW w:w="2578" w:type="dxa"/>
            <w:shd w:val="clear" w:color="auto" w:fill="D9D9D9" w:themeFill="background1" w:themeFillShade="D9"/>
            <w:vAlign w:val="center"/>
          </w:tcPr>
          <w:p w14:paraId="47A05657" w14:textId="77777777" w:rsidR="00ED0F61" w:rsidRPr="00A6449B" w:rsidRDefault="00ED0F61" w:rsidP="000E52EF">
            <w:pPr>
              <w:rPr>
                <w:rFonts w:cstheme="minorHAnsi"/>
                <w:b/>
              </w:rPr>
            </w:pPr>
            <w:r w:rsidRPr="00A6449B">
              <w:rPr>
                <w:rFonts w:cstheme="minorHAnsi"/>
                <w:b/>
              </w:rPr>
              <w:t>Post Title:</w:t>
            </w:r>
          </w:p>
        </w:tc>
        <w:tc>
          <w:tcPr>
            <w:tcW w:w="2686" w:type="dxa"/>
            <w:vAlign w:val="center"/>
          </w:tcPr>
          <w:p w14:paraId="6D1D1441" w14:textId="4AE66741" w:rsidR="00ED0F61" w:rsidRPr="005852C5" w:rsidRDefault="006816CB" w:rsidP="000E52EF">
            <w:pPr>
              <w:rPr>
                <w:rFonts w:ascii="Arial" w:hAnsi="Arial"/>
                <w:b/>
              </w:rPr>
            </w:pPr>
            <w:r>
              <w:rPr>
                <w:rFonts w:ascii="Arial" w:hAnsi="Arial"/>
                <w:b/>
              </w:rPr>
              <w:t xml:space="preserve">Student </w:t>
            </w:r>
            <w:r w:rsidR="00C231CF">
              <w:rPr>
                <w:rFonts w:ascii="Arial" w:hAnsi="Arial"/>
                <w:b/>
              </w:rPr>
              <w:t>Engagement</w:t>
            </w:r>
            <w:r>
              <w:rPr>
                <w:rFonts w:ascii="Arial" w:hAnsi="Arial"/>
                <w:b/>
              </w:rPr>
              <w:t xml:space="preserve"> Coach</w:t>
            </w:r>
          </w:p>
        </w:tc>
        <w:tc>
          <w:tcPr>
            <w:tcW w:w="2126" w:type="dxa"/>
            <w:shd w:val="clear" w:color="auto" w:fill="D9D9D9" w:themeFill="background1" w:themeFillShade="D9"/>
            <w:vAlign w:val="center"/>
          </w:tcPr>
          <w:p w14:paraId="0F9EFADA" w14:textId="77777777" w:rsidR="00ED0F61" w:rsidRPr="00A6449B" w:rsidRDefault="00473090" w:rsidP="000E52EF">
            <w:pPr>
              <w:rPr>
                <w:rFonts w:cstheme="minorHAnsi"/>
                <w:b/>
              </w:rPr>
            </w:pPr>
            <w:r w:rsidRPr="00A6449B">
              <w:rPr>
                <w:rFonts w:cstheme="minorHAnsi"/>
                <w:b/>
              </w:rPr>
              <w:t>Department:</w:t>
            </w:r>
          </w:p>
        </w:tc>
        <w:tc>
          <w:tcPr>
            <w:tcW w:w="2938" w:type="dxa"/>
          </w:tcPr>
          <w:p w14:paraId="610A2CC6" w14:textId="5303B0C6" w:rsidR="00ED0F61" w:rsidRPr="005852C5" w:rsidRDefault="006816CB" w:rsidP="000E52EF">
            <w:pPr>
              <w:rPr>
                <w:rFonts w:ascii="Arial" w:hAnsi="Arial"/>
                <w:b/>
              </w:rPr>
            </w:pPr>
            <w:r>
              <w:rPr>
                <w:rFonts w:ascii="Arial" w:hAnsi="Arial"/>
                <w:b/>
              </w:rPr>
              <w:t xml:space="preserve">Student Inclusion and Support </w:t>
            </w:r>
          </w:p>
        </w:tc>
      </w:tr>
      <w:tr w:rsidR="00ED0F61" w14:paraId="46828103" w14:textId="77777777" w:rsidTr="002F6E57">
        <w:trPr>
          <w:trHeight w:val="593"/>
        </w:trPr>
        <w:tc>
          <w:tcPr>
            <w:tcW w:w="2578" w:type="dxa"/>
            <w:shd w:val="clear" w:color="auto" w:fill="D9D9D9" w:themeFill="background1" w:themeFillShade="D9"/>
            <w:vAlign w:val="center"/>
          </w:tcPr>
          <w:p w14:paraId="52CA3D9B" w14:textId="77777777" w:rsidR="00ED0F61" w:rsidRPr="00A6449B" w:rsidRDefault="00473090" w:rsidP="000E52EF">
            <w:pPr>
              <w:rPr>
                <w:rFonts w:cstheme="minorHAnsi"/>
                <w:b/>
              </w:rPr>
            </w:pPr>
            <w:r w:rsidRPr="00A6449B">
              <w:rPr>
                <w:rFonts w:cstheme="minorHAnsi"/>
                <w:b/>
              </w:rPr>
              <w:t>Hours per week:</w:t>
            </w:r>
          </w:p>
        </w:tc>
        <w:tc>
          <w:tcPr>
            <w:tcW w:w="2686" w:type="dxa"/>
            <w:vAlign w:val="center"/>
          </w:tcPr>
          <w:p w14:paraId="33AA446B" w14:textId="4105CBFD" w:rsidR="00ED0F61" w:rsidRPr="002F6E57" w:rsidRDefault="006816CB" w:rsidP="000E52EF">
            <w:r>
              <w:t>37</w:t>
            </w:r>
          </w:p>
        </w:tc>
        <w:tc>
          <w:tcPr>
            <w:tcW w:w="2126" w:type="dxa"/>
            <w:shd w:val="clear" w:color="auto" w:fill="D9D9D9" w:themeFill="background1" w:themeFillShade="D9"/>
            <w:vAlign w:val="center"/>
          </w:tcPr>
          <w:p w14:paraId="260F7FEF" w14:textId="77777777" w:rsidR="00ED0F61" w:rsidRPr="00A6449B" w:rsidRDefault="00473090" w:rsidP="000E52EF">
            <w:pPr>
              <w:rPr>
                <w:rFonts w:cstheme="minorHAnsi"/>
                <w:b/>
              </w:rPr>
            </w:pPr>
            <w:r w:rsidRPr="00A6449B">
              <w:rPr>
                <w:rFonts w:cstheme="minorHAnsi"/>
                <w:b/>
              </w:rPr>
              <w:t>Weeks per year:</w:t>
            </w:r>
          </w:p>
        </w:tc>
        <w:tc>
          <w:tcPr>
            <w:tcW w:w="2938" w:type="dxa"/>
          </w:tcPr>
          <w:p w14:paraId="3BABBD1B" w14:textId="74FAB116" w:rsidR="00ED0F61" w:rsidRPr="002F6E57" w:rsidRDefault="000E52EF" w:rsidP="000E52EF">
            <w:r>
              <w:t xml:space="preserve">38 </w:t>
            </w:r>
          </w:p>
        </w:tc>
      </w:tr>
      <w:tr w:rsidR="00ED0F61" w14:paraId="271C5BB7" w14:textId="77777777" w:rsidTr="00FE042C">
        <w:trPr>
          <w:trHeight w:val="593"/>
        </w:trPr>
        <w:tc>
          <w:tcPr>
            <w:tcW w:w="2578" w:type="dxa"/>
            <w:shd w:val="clear" w:color="auto" w:fill="D9D9D9" w:themeFill="background1" w:themeFillShade="D9"/>
            <w:vAlign w:val="center"/>
          </w:tcPr>
          <w:p w14:paraId="179C1F84" w14:textId="77777777" w:rsidR="00ED0F61" w:rsidRPr="00A6449B" w:rsidRDefault="00473090" w:rsidP="000E52EF">
            <w:pPr>
              <w:rPr>
                <w:rFonts w:cstheme="minorHAnsi"/>
                <w:b/>
              </w:rPr>
            </w:pPr>
            <w:r w:rsidRPr="00A6449B">
              <w:rPr>
                <w:rFonts w:cstheme="minorHAnsi"/>
                <w:b/>
              </w:rPr>
              <w:t>Contract Type:</w:t>
            </w:r>
          </w:p>
        </w:tc>
        <w:tc>
          <w:tcPr>
            <w:tcW w:w="2686" w:type="dxa"/>
            <w:vAlign w:val="center"/>
          </w:tcPr>
          <w:p w14:paraId="5B71D31C" w14:textId="62F10FA1" w:rsidR="00ED0F61" w:rsidRPr="002F6E57" w:rsidRDefault="006816CB" w:rsidP="000E52EF">
            <w:r>
              <w:t>Full Time</w:t>
            </w:r>
          </w:p>
        </w:tc>
        <w:tc>
          <w:tcPr>
            <w:tcW w:w="2126" w:type="dxa"/>
            <w:shd w:val="clear" w:color="auto" w:fill="D9D9D9" w:themeFill="background1" w:themeFillShade="D9"/>
            <w:vAlign w:val="center"/>
          </w:tcPr>
          <w:p w14:paraId="38BCAFF1" w14:textId="77777777" w:rsidR="00ED0F61" w:rsidRPr="00A6449B" w:rsidRDefault="002F6E57" w:rsidP="000E52EF">
            <w:pPr>
              <w:rPr>
                <w:rFonts w:cstheme="minorHAnsi"/>
                <w:b/>
              </w:rPr>
            </w:pPr>
            <w:r w:rsidRPr="00A6449B">
              <w:rPr>
                <w:rFonts w:cstheme="minorHAnsi"/>
                <w:b/>
              </w:rPr>
              <w:t>Reports to:</w:t>
            </w:r>
          </w:p>
        </w:tc>
        <w:tc>
          <w:tcPr>
            <w:tcW w:w="2938" w:type="dxa"/>
            <w:vAlign w:val="center"/>
          </w:tcPr>
          <w:p w14:paraId="39B67111" w14:textId="617603D2" w:rsidR="00F3375D" w:rsidRPr="002F6E57" w:rsidRDefault="006816CB" w:rsidP="000E52EF">
            <w:r>
              <w:t xml:space="preserve">Student Engagement and Enrichment Coordinator </w:t>
            </w:r>
            <w:r w:rsidR="00422041">
              <w:t>and DDSL</w:t>
            </w:r>
          </w:p>
        </w:tc>
      </w:tr>
      <w:tr w:rsidR="00ED0F61" w14:paraId="33A8F7AD" w14:textId="77777777" w:rsidTr="002F6E57">
        <w:trPr>
          <w:trHeight w:val="593"/>
        </w:trPr>
        <w:tc>
          <w:tcPr>
            <w:tcW w:w="2578" w:type="dxa"/>
            <w:shd w:val="clear" w:color="auto" w:fill="D9D9D9" w:themeFill="background1" w:themeFillShade="D9"/>
            <w:vAlign w:val="center"/>
          </w:tcPr>
          <w:p w14:paraId="05F73A59" w14:textId="77777777" w:rsidR="00ED0F61" w:rsidRPr="00A6449B" w:rsidRDefault="002E6E1E" w:rsidP="000E52EF">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78862B04" w14:textId="4A4083A7" w:rsidR="00ED0F61" w:rsidRPr="002F6E57" w:rsidRDefault="00C231CF" w:rsidP="000E52EF">
            <w:r>
              <w:t>LIVG16 Scale 3</w:t>
            </w:r>
          </w:p>
        </w:tc>
        <w:tc>
          <w:tcPr>
            <w:tcW w:w="2126" w:type="dxa"/>
            <w:shd w:val="clear" w:color="auto" w:fill="D9D9D9" w:themeFill="background1" w:themeFillShade="D9"/>
            <w:vAlign w:val="center"/>
          </w:tcPr>
          <w:p w14:paraId="4E2D2B9E" w14:textId="77777777" w:rsidR="00ED0F61" w:rsidRPr="00A6449B" w:rsidRDefault="00473090" w:rsidP="000E52EF">
            <w:pPr>
              <w:rPr>
                <w:rFonts w:cstheme="minorHAnsi"/>
                <w:b/>
              </w:rPr>
            </w:pPr>
            <w:r w:rsidRPr="00A6449B">
              <w:rPr>
                <w:rFonts w:cstheme="minorHAnsi"/>
                <w:b/>
              </w:rPr>
              <w:t>Location:</w:t>
            </w:r>
          </w:p>
        </w:tc>
        <w:tc>
          <w:tcPr>
            <w:tcW w:w="2938" w:type="dxa"/>
          </w:tcPr>
          <w:p w14:paraId="35EF2D48" w14:textId="67C95DD8" w:rsidR="00ED0F61" w:rsidRPr="002F6E57" w:rsidRDefault="006816CB" w:rsidP="000E52EF">
            <w:proofErr w:type="spellStart"/>
            <w:r>
              <w:t>Multi Site</w:t>
            </w:r>
            <w:proofErr w:type="spellEnd"/>
          </w:p>
        </w:tc>
      </w:tr>
    </w:tbl>
    <w:p w14:paraId="74327D7D" w14:textId="77777777" w:rsidR="00ED0F61" w:rsidRDefault="00ED0F61" w:rsidP="00ED0F61">
      <w:pPr>
        <w:pBdr>
          <w:bottom w:val="single" w:sz="12" w:space="1" w:color="auto"/>
        </w:pBdr>
        <w:jc w:val="right"/>
      </w:pPr>
    </w:p>
    <w:p w14:paraId="500515DA" w14:textId="77777777" w:rsidR="00ED0F61" w:rsidRPr="00A6449B" w:rsidRDefault="00ED0F61" w:rsidP="00ED0F61">
      <w:pPr>
        <w:rPr>
          <w:rFonts w:cstheme="minorHAnsi"/>
          <w:b/>
          <w:lang w:val="en-US"/>
        </w:rPr>
      </w:pPr>
      <w:r w:rsidRPr="00A6449B">
        <w:rPr>
          <w:rFonts w:cstheme="minorHAnsi"/>
          <w:b/>
          <w:lang w:val="en-US"/>
        </w:rPr>
        <w:t xml:space="preserve">Job Description </w:t>
      </w:r>
      <w:bookmarkStart w:id="0" w:name="_GoBack"/>
      <w:bookmarkEnd w:id="0"/>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7BDF786C" w14:textId="77777777" w:rsidTr="003A3867">
        <w:trPr>
          <w:trHeight w:val="400"/>
        </w:trPr>
        <w:tc>
          <w:tcPr>
            <w:tcW w:w="10475" w:type="dxa"/>
            <w:shd w:val="clear" w:color="auto" w:fill="D9D9D9" w:themeFill="background1" w:themeFillShade="D9"/>
          </w:tcPr>
          <w:p w14:paraId="6E242655"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2302A27E" w14:textId="77777777" w:rsidTr="003A3867">
        <w:trPr>
          <w:trHeight w:val="1338"/>
        </w:trPr>
        <w:tc>
          <w:tcPr>
            <w:tcW w:w="10475" w:type="dxa"/>
          </w:tcPr>
          <w:p w14:paraId="471BB6A7" w14:textId="77777777" w:rsidR="003A3867" w:rsidRPr="006816CB" w:rsidRDefault="003A3867" w:rsidP="00280239">
            <w:pPr>
              <w:pStyle w:val="Default"/>
              <w:rPr>
                <w:rFonts w:asciiTheme="minorHAnsi" w:hAnsiTheme="minorHAnsi"/>
                <w:color w:val="auto"/>
                <w:szCs w:val="22"/>
              </w:rPr>
            </w:pPr>
            <w:r w:rsidRPr="006816CB">
              <w:rPr>
                <w:rFonts w:asciiTheme="minorHAnsi" w:hAnsiTheme="minorHAnsi"/>
                <w:color w:val="auto"/>
                <w:szCs w:val="22"/>
              </w:rPr>
              <w:t xml:space="preserve">Bournemouth &amp; Poole College (BPC) is the largest </w:t>
            </w:r>
            <w:r w:rsidR="006831EA" w:rsidRPr="006816CB">
              <w:rPr>
                <w:rFonts w:asciiTheme="minorHAnsi" w:hAnsiTheme="minorHAnsi"/>
                <w:color w:val="auto"/>
                <w:szCs w:val="22"/>
              </w:rPr>
              <w:t>provider of Further Education and Apprenticeships in the area.</w:t>
            </w:r>
            <w:r w:rsidRPr="006816CB">
              <w:rPr>
                <w:rFonts w:asciiTheme="minorHAnsi" w:hAnsiTheme="minorHAnsi"/>
                <w:color w:val="auto"/>
                <w:szCs w:val="22"/>
              </w:rPr>
              <w:t xml:space="preserve">  The College prides itself on offering students a friendly and supportive environment in order that they develop work skills.  The College values are:</w:t>
            </w:r>
          </w:p>
          <w:p w14:paraId="0D3B0268" w14:textId="77777777" w:rsidR="003A3867" w:rsidRPr="006816CB" w:rsidRDefault="003A3867" w:rsidP="00280239">
            <w:pPr>
              <w:pStyle w:val="ListParagraph"/>
              <w:numPr>
                <w:ilvl w:val="0"/>
                <w:numId w:val="27"/>
              </w:numPr>
              <w:shd w:val="clear" w:color="auto" w:fill="FFFFFF"/>
              <w:rPr>
                <w:sz w:val="24"/>
              </w:rPr>
            </w:pPr>
            <w:r w:rsidRPr="006816CB">
              <w:rPr>
                <w:sz w:val="24"/>
              </w:rPr>
              <w:t>A passion for learning and success</w:t>
            </w:r>
          </w:p>
          <w:p w14:paraId="2BD80C2D" w14:textId="77777777" w:rsidR="003A3867" w:rsidRPr="006816CB" w:rsidRDefault="003A3867" w:rsidP="00280239">
            <w:pPr>
              <w:numPr>
                <w:ilvl w:val="0"/>
                <w:numId w:val="27"/>
              </w:numPr>
              <w:shd w:val="clear" w:color="auto" w:fill="FFFFFF"/>
              <w:rPr>
                <w:sz w:val="24"/>
              </w:rPr>
            </w:pPr>
            <w:r w:rsidRPr="006816CB">
              <w:rPr>
                <w:sz w:val="24"/>
              </w:rPr>
              <w:t>Supportive and caring</w:t>
            </w:r>
          </w:p>
          <w:p w14:paraId="1A57DD43" w14:textId="77777777" w:rsidR="003A3867" w:rsidRPr="006816CB" w:rsidRDefault="003A3867" w:rsidP="00280239">
            <w:pPr>
              <w:numPr>
                <w:ilvl w:val="0"/>
                <w:numId w:val="27"/>
              </w:numPr>
              <w:shd w:val="clear" w:color="auto" w:fill="FFFFFF"/>
              <w:rPr>
                <w:sz w:val="24"/>
              </w:rPr>
            </w:pPr>
            <w:r w:rsidRPr="006816CB">
              <w:rPr>
                <w:sz w:val="24"/>
              </w:rPr>
              <w:t>Respectful and considerate</w:t>
            </w:r>
          </w:p>
          <w:p w14:paraId="37D00EAF" w14:textId="77777777" w:rsidR="003A3867" w:rsidRPr="006816CB" w:rsidRDefault="003A3867" w:rsidP="00280239">
            <w:pPr>
              <w:numPr>
                <w:ilvl w:val="0"/>
                <w:numId w:val="27"/>
              </w:numPr>
              <w:shd w:val="clear" w:color="auto" w:fill="FFFFFF"/>
              <w:rPr>
                <w:sz w:val="24"/>
              </w:rPr>
            </w:pPr>
            <w:r w:rsidRPr="006816CB">
              <w:rPr>
                <w:sz w:val="24"/>
              </w:rPr>
              <w:t>A champion for equality through learning</w:t>
            </w:r>
          </w:p>
          <w:p w14:paraId="6DE63644" w14:textId="77777777" w:rsidR="003A3867" w:rsidRPr="006816CB" w:rsidRDefault="003A3867" w:rsidP="00280239">
            <w:pPr>
              <w:numPr>
                <w:ilvl w:val="0"/>
                <w:numId w:val="27"/>
              </w:numPr>
              <w:shd w:val="clear" w:color="auto" w:fill="FFFFFF"/>
              <w:rPr>
                <w:sz w:val="24"/>
              </w:rPr>
            </w:pPr>
            <w:r w:rsidRPr="006816CB">
              <w:rPr>
                <w:sz w:val="24"/>
              </w:rPr>
              <w:t>Ambitious and tenacious</w:t>
            </w:r>
          </w:p>
          <w:p w14:paraId="5C89909A" w14:textId="5490EF62" w:rsidR="006816CB" w:rsidRDefault="006816CB" w:rsidP="006816CB">
            <w:pPr>
              <w:shd w:val="clear" w:color="auto" w:fill="FFFFFF"/>
              <w:rPr>
                <w:color w:val="FF0000"/>
                <w:sz w:val="24"/>
              </w:rPr>
            </w:pPr>
          </w:p>
          <w:p w14:paraId="43D02405" w14:textId="46A9009E" w:rsidR="006816CB" w:rsidRPr="003A3867" w:rsidRDefault="006816CB" w:rsidP="007058B7">
            <w:pPr>
              <w:pStyle w:val="TableParagraph"/>
              <w:ind w:left="0" w:right="159"/>
              <w:rPr>
                <w:color w:val="FF0000"/>
                <w:sz w:val="24"/>
              </w:rPr>
            </w:pPr>
          </w:p>
        </w:tc>
      </w:tr>
      <w:tr w:rsidR="003A3867" w14:paraId="76804C11" w14:textId="77777777" w:rsidTr="003A3867">
        <w:trPr>
          <w:trHeight w:val="221"/>
        </w:trPr>
        <w:tc>
          <w:tcPr>
            <w:tcW w:w="10475" w:type="dxa"/>
            <w:shd w:val="clear" w:color="auto" w:fill="D9D9D9" w:themeFill="background1" w:themeFillShade="D9"/>
          </w:tcPr>
          <w:p w14:paraId="37208AF9"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4B0C0859" w14:textId="77777777" w:rsidTr="003A3867">
        <w:trPr>
          <w:trHeight w:val="1338"/>
        </w:trPr>
        <w:tc>
          <w:tcPr>
            <w:tcW w:w="10475" w:type="dxa"/>
          </w:tcPr>
          <w:p w14:paraId="7B8F90A2" w14:textId="77777777" w:rsidR="00422041" w:rsidRDefault="00422041" w:rsidP="00422041">
            <w:pPr>
              <w:pStyle w:val="TableParagraph"/>
              <w:ind w:left="111" w:right="147"/>
            </w:pPr>
          </w:p>
          <w:p w14:paraId="1EF69723" w14:textId="5A9AB145" w:rsidR="00422041" w:rsidRPr="00854A2E" w:rsidRDefault="00422041" w:rsidP="00422041">
            <w:pPr>
              <w:pStyle w:val="TableParagraph"/>
              <w:ind w:left="111" w:right="147"/>
              <w:rPr>
                <w:rFonts w:asciiTheme="minorHAnsi" w:hAnsiTheme="minorHAnsi" w:cstheme="minorHAnsi"/>
                <w:sz w:val="24"/>
                <w:szCs w:val="24"/>
              </w:rPr>
            </w:pPr>
            <w:r w:rsidRPr="00854A2E">
              <w:rPr>
                <w:rFonts w:asciiTheme="minorHAnsi" w:hAnsiTheme="minorHAnsi" w:cstheme="minorHAnsi"/>
                <w:sz w:val="24"/>
                <w:szCs w:val="24"/>
              </w:rPr>
              <w:t>Student Inclusion and Support is a dedicated Directorate within People and Student Experience to help support all aspects of a student’s journey while they are studying at The Bournemouth and Poole College.</w:t>
            </w:r>
          </w:p>
          <w:p w14:paraId="7510EED5" w14:textId="77777777" w:rsidR="00422041" w:rsidRPr="00854A2E" w:rsidRDefault="00422041" w:rsidP="00422041">
            <w:pPr>
              <w:pStyle w:val="TableParagraph"/>
              <w:ind w:left="111" w:right="147"/>
              <w:rPr>
                <w:rFonts w:asciiTheme="minorHAnsi" w:hAnsiTheme="minorHAnsi" w:cstheme="minorHAnsi"/>
                <w:sz w:val="24"/>
                <w:szCs w:val="24"/>
              </w:rPr>
            </w:pPr>
          </w:p>
          <w:p w14:paraId="25A74868" w14:textId="77777777" w:rsidR="00422041" w:rsidRPr="00854A2E" w:rsidRDefault="00422041" w:rsidP="00422041">
            <w:pPr>
              <w:pStyle w:val="TableParagraph"/>
              <w:ind w:left="111" w:right="269"/>
              <w:rPr>
                <w:rFonts w:asciiTheme="minorHAnsi" w:hAnsiTheme="minorHAnsi" w:cstheme="minorHAnsi"/>
                <w:sz w:val="24"/>
                <w:szCs w:val="24"/>
              </w:rPr>
            </w:pPr>
            <w:r w:rsidRPr="00854A2E">
              <w:rPr>
                <w:rFonts w:asciiTheme="minorHAnsi" w:hAnsiTheme="minorHAnsi" w:cstheme="minorHAnsi"/>
                <w:sz w:val="24"/>
                <w:szCs w:val="24"/>
              </w:rPr>
              <w:t xml:space="preserve">The Student Inclusion and Support Directorate comprises of 4 strands of support; Student Engagement and Enrichment, Student Wellbeing, Personal Development and Student Inclusion </w:t>
            </w:r>
          </w:p>
          <w:p w14:paraId="1D918E55" w14:textId="77777777" w:rsidR="00422041" w:rsidRPr="00854A2E" w:rsidRDefault="00422041" w:rsidP="00422041">
            <w:pPr>
              <w:pStyle w:val="TableParagraph"/>
              <w:rPr>
                <w:rFonts w:asciiTheme="minorHAnsi" w:hAnsiTheme="minorHAnsi" w:cstheme="minorHAnsi"/>
                <w:b/>
                <w:sz w:val="24"/>
                <w:szCs w:val="24"/>
              </w:rPr>
            </w:pPr>
          </w:p>
          <w:p w14:paraId="309FDF15" w14:textId="77777777" w:rsidR="003A3867" w:rsidRDefault="00422041" w:rsidP="007058B7">
            <w:pPr>
              <w:pStyle w:val="TableParagraph"/>
              <w:ind w:left="111" w:right="159"/>
              <w:rPr>
                <w:rFonts w:asciiTheme="minorHAnsi" w:hAnsiTheme="minorHAnsi" w:cstheme="minorHAnsi"/>
                <w:sz w:val="24"/>
                <w:szCs w:val="24"/>
              </w:rPr>
            </w:pPr>
            <w:r w:rsidRPr="00854A2E">
              <w:rPr>
                <w:rFonts w:asciiTheme="minorHAnsi" w:hAnsiTheme="minorHAnsi" w:cstheme="minorHAnsi"/>
                <w:sz w:val="24"/>
                <w:szCs w:val="24"/>
              </w:rPr>
              <w:t xml:space="preserve">This role sits within the Student Engagement and Enrichment Team. It is such an exciting time to be joining the Student Engagement and Enrichment Team, we are on a journey to excellence, providing students with the best experience possible.   </w:t>
            </w:r>
          </w:p>
          <w:p w14:paraId="36C552F3" w14:textId="37897D7C" w:rsidR="007058B7" w:rsidRPr="007058B7" w:rsidRDefault="007058B7" w:rsidP="007058B7">
            <w:pPr>
              <w:pStyle w:val="TableParagraph"/>
              <w:ind w:left="111" w:right="159"/>
              <w:rPr>
                <w:rFonts w:asciiTheme="minorHAnsi" w:hAnsiTheme="minorHAnsi" w:cstheme="minorHAnsi"/>
                <w:sz w:val="24"/>
                <w:szCs w:val="24"/>
              </w:rPr>
            </w:pPr>
          </w:p>
        </w:tc>
      </w:tr>
      <w:tr w:rsidR="003A3867" w14:paraId="1BEBEEDA" w14:textId="77777777" w:rsidTr="003A3867">
        <w:tc>
          <w:tcPr>
            <w:tcW w:w="10475" w:type="dxa"/>
            <w:shd w:val="clear" w:color="auto" w:fill="D9D9D9" w:themeFill="background1" w:themeFillShade="D9"/>
          </w:tcPr>
          <w:p w14:paraId="27A91088" w14:textId="77777777" w:rsidR="003A3867" w:rsidRPr="00A6449B" w:rsidRDefault="003A3867" w:rsidP="00C510F1">
            <w:pPr>
              <w:jc w:val="both"/>
              <w:rPr>
                <w:b/>
                <w:sz w:val="24"/>
              </w:rPr>
            </w:pPr>
            <w:r w:rsidRPr="00A6449B">
              <w:rPr>
                <w:b/>
                <w:sz w:val="24"/>
              </w:rPr>
              <w:t xml:space="preserve">Purpose of the Role </w:t>
            </w:r>
          </w:p>
        </w:tc>
      </w:tr>
      <w:tr w:rsidR="003A3867" w14:paraId="03D0FD49" w14:textId="77777777" w:rsidTr="003A3867">
        <w:tc>
          <w:tcPr>
            <w:tcW w:w="10475" w:type="dxa"/>
            <w:vAlign w:val="center"/>
          </w:tcPr>
          <w:p w14:paraId="4536D293" w14:textId="77777777" w:rsidR="003A3867" w:rsidRDefault="003A3867" w:rsidP="00F3375D">
            <w:pPr>
              <w:tabs>
                <w:tab w:val="left" w:pos="3240"/>
              </w:tabs>
              <w:jc w:val="both"/>
              <w:rPr>
                <w:rFonts w:ascii="Arial" w:hAnsi="Arial"/>
                <w:b/>
              </w:rPr>
            </w:pPr>
          </w:p>
          <w:p w14:paraId="2B107E05" w14:textId="77777777" w:rsidR="005C3A19" w:rsidRDefault="005C3A19" w:rsidP="00C231CF">
            <w:pPr>
              <w:numPr>
                <w:ilvl w:val="0"/>
                <w:numId w:val="28"/>
              </w:numPr>
              <w:rPr>
                <w:rFonts w:ascii="Arial" w:hAnsi="Arial"/>
                <w:bCs/>
              </w:rPr>
            </w:pPr>
            <w:r w:rsidRPr="005C3A19">
              <w:rPr>
                <w:rFonts w:ascii="Arial" w:hAnsi="Arial"/>
                <w:bCs/>
              </w:rPr>
              <w:t xml:space="preserve">To further </w:t>
            </w:r>
            <w:r>
              <w:rPr>
                <w:rFonts w:ascii="Arial" w:hAnsi="Arial"/>
                <w:bCs/>
              </w:rPr>
              <w:t>develop and implement the college Student Voice and Representation structures.</w:t>
            </w:r>
          </w:p>
          <w:p w14:paraId="27CC7994" w14:textId="77777777" w:rsidR="005C3A19" w:rsidRDefault="005C3A19" w:rsidP="005C3A19">
            <w:pPr>
              <w:ind w:left="360"/>
              <w:rPr>
                <w:rFonts w:ascii="Arial" w:hAnsi="Arial"/>
                <w:bCs/>
              </w:rPr>
            </w:pPr>
          </w:p>
          <w:p w14:paraId="0CD719A9" w14:textId="5E30ED5E" w:rsidR="005C3A19" w:rsidRDefault="005C3A19" w:rsidP="00C231CF">
            <w:pPr>
              <w:numPr>
                <w:ilvl w:val="0"/>
                <w:numId w:val="28"/>
              </w:numPr>
              <w:rPr>
                <w:rFonts w:ascii="Arial" w:hAnsi="Arial"/>
                <w:bCs/>
              </w:rPr>
            </w:pPr>
            <w:r>
              <w:rPr>
                <w:rFonts w:ascii="Arial" w:hAnsi="Arial"/>
                <w:bCs/>
              </w:rPr>
              <w:t xml:space="preserve">To support, train, develop and deploy Student Executives, Student Influencers and Student Reps. </w:t>
            </w:r>
          </w:p>
          <w:p w14:paraId="41F7906A" w14:textId="77777777" w:rsidR="005C3A19" w:rsidRDefault="005C3A19" w:rsidP="005C3A19">
            <w:pPr>
              <w:ind w:left="360"/>
              <w:rPr>
                <w:rFonts w:ascii="Arial" w:hAnsi="Arial"/>
                <w:bCs/>
              </w:rPr>
            </w:pPr>
          </w:p>
          <w:p w14:paraId="3BE906E2" w14:textId="77777777" w:rsidR="00707A83" w:rsidRDefault="005C3A19" w:rsidP="00C231CF">
            <w:pPr>
              <w:numPr>
                <w:ilvl w:val="0"/>
                <w:numId w:val="28"/>
              </w:numPr>
              <w:rPr>
                <w:rFonts w:ascii="Arial" w:hAnsi="Arial"/>
                <w:bCs/>
              </w:rPr>
            </w:pPr>
            <w:r>
              <w:rPr>
                <w:rFonts w:ascii="Arial" w:hAnsi="Arial"/>
                <w:bCs/>
              </w:rPr>
              <w:t xml:space="preserve">To work with curriculum, support staff and students to ensure Student Voice and Representation is student led and meaningful for students </w:t>
            </w:r>
          </w:p>
          <w:p w14:paraId="75B9E723" w14:textId="77777777" w:rsidR="005C3A19" w:rsidRDefault="005C3A19" w:rsidP="005C3A19">
            <w:pPr>
              <w:pStyle w:val="ListParagraph"/>
              <w:rPr>
                <w:rFonts w:ascii="Arial" w:hAnsi="Arial"/>
                <w:bCs/>
              </w:rPr>
            </w:pPr>
          </w:p>
          <w:p w14:paraId="2184EEFC" w14:textId="58BF3F37" w:rsidR="005C3A19" w:rsidRPr="005C3A19" w:rsidRDefault="005C3A19" w:rsidP="005C3A19">
            <w:pPr>
              <w:ind w:left="360"/>
              <w:rPr>
                <w:rFonts w:ascii="Arial" w:hAnsi="Arial"/>
                <w:bCs/>
              </w:rPr>
            </w:pPr>
          </w:p>
        </w:tc>
      </w:tr>
      <w:tr w:rsidR="003A3867" w14:paraId="0305D6DD" w14:textId="77777777" w:rsidTr="003A3867">
        <w:tc>
          <w:tcPr>
            <w:tcW w:w="10475" w:type="dxa"/>
            <w:shd w:val="clear" w:color="auto" w:fill="D9D9D9" w:themeFill="background1" w:themeFillShade="D9"/>
          </w:tcPr>
          <w:p w14:paraId="039194CB" w14:textId="77777777" w:rsidR="003A3867" w:rsidRPr="00D86A96" w:rsidRDefault="003A3867" w:rsidP="00C96520">
            <w:pPr>
              <w:jc w:val="both"/>
              <w:rPr>
                <w:rFonts w:ascii="Arial" w:hAnsi="Arial"/>
                <w:b/>
              </w:rPr>
            </w:pPr>
            <w:r w:rsidRPr="00C96520">
              <w:rPr>
                <w:b/>
                <w:sz w:val="24"/>
              </w:rPr>
              <w:lastRenderedPageBreak/>
              <w:t>Key Accountabilities &amp; Duties</w:t>
            </w:r>
          </w:p>
        </w:tc>
      </w:tr>
      <w:tr w:rsidR="003A3867" w14:paraId="0FF667A6" w14:textId="77777777" w:rsidTr="003A3867">
        <w:tc>
          <w:tcPr>
            <w:tcW w:w="10475" w:type="dxa"/>
          </w:tcPr>
          <w:p w14:paraId="1E348210" w14:textId="77777777" w:rsidR="00795C08" w:rsidRPr="00854A2E" w:rsidRDefault="00795C08" w:rsidP="00795C08">
            <w:pPr>
              <w:pStyle w:val="ListParagraph"/>
              <w:rPr>
                <w:rFonts w:cstheme="minorHAnsi"/>
                <w:sz w:val="24"/>
                <w:szCs w:val="24"/>
              </w:rPr>
            </w:pPr>
          </w:p>
          <w:p w14:paraId="2BC2A280" w14:textId="5CCFD48D" w:rsidR="005C3A19" w:rsidRDefault="005C3A19" w:rsidP="005C3A19">
            <w:pPr>
              <w:pStyle w:val="DefaultText"/>
              <w:numPr>
                <w:ilvl w:val="0"/>
                <w:numId w:val="40"/>
              </w:numPr>
              <w:rPr>
                <w:rFonts w:ascii="Arial" w:hAnsi="Arial" w:cs="Arial"/>
                <w:sz w:val="22"/>
                <w:szCs w:val="22"/>
              </w:rPr>
            </w:pPr>
            <w:r w:rsidRPr="00A80A88">
              <w:rPr>
                <w:rFonts w:ascii="Arial" w:hAnsi="Arial" w:cs="Arial"/>
                <w:sz w:val="22"/>
                <w:szCs w:val="22"/>
              </w:rPr>
              <w:t xml:space="preserve">To be responsible for the planning and promotion of all Students’ Union activities and events across The College in conjunction with the Student Engagement and wider Student </w:t>
            </w:r>
            <w:r>
              <w:rPr>
                <w:rFonts w:ascii="Arial" w:hAnsi="Arial" w:cs="Arial"/>
                <w:sz w:val="22"/>
                <w:szCs w:val="22"/>
              </w:rPr>
              <w:t xml:space="preserve">Inclusion and </w:t>
            </w:r>
            <w:r w:rsidRPr="00A80A88">
              <w:rPr>
                <w:rFonts w:ascii="Arial" w:hAnsi="Arial" w:cs="Arial"/>
                <w:sz w:val="22"/>
                <w:szCs w:val="22"/>
              </w:rPr>
              <w:t>Support teams.</w:t>
            </w:r>
          </w:p>
          <w:p w14:paraId="2C1A092E" w14:textId="77777777" w:rsidR="005C3A19" w:rsidRPr="00A80A88" w:rsidRDefault="005C3A19" w:rsidP="005C3A19">
            <w:pPr>
              <w:pStyle w:val="DefaultText"/>
              <w:ind w:left="720"/>
              <w:rPr>
                <w:rFonts w:ascii="Arial" w:hAnsi="Arial" w:cs="Arial"/>
                <w:sz w:val="22"/>
                <w:szCs w:val="22"/>
              </w:rPr>
            </w:pPr>
          </w:p>
          <w:p w14:paraId="3B708385" w14:textId="306F6FAF" w:rsidR="005C3A19" w:rsidRDefault="005C3A19" w:rsidP="005C3A19">
            <w:pPr>
              <w:pStyle w:val="ListParagraph"/>
              <w:numPr>
                <w:ilvl w:val="0"/>
                <w:numId w:val="40"/>
              </w:numPr>
              <w:rPr>
                <w:rFonts w:cstheme="minorHAnsi"/>
                <w:sz w:val="24"/>
                <w:szCs w:val="24"/>
              </w:rPr>
            </w:pPr>
            <w:r>
              <w:rPr>
                <w:rFonts w:cstheme="minorHAnsi"/>
                <w:sz w:val="24"/>
                <w:szCs w:val="24"/>
              </w:rPr>
              <w:t xml:space="preserve">To be responsible for the development of Student Voice and Representation across the college ensuring that all Student Executives, Student Influencers and Student Reps are trained, supported and have all the skills to achieve in their role. </w:t>
            </w:r>
          </w:p>
          <w:p w14:paraId="6B9E77AC" w14:textId="77777777" w:rsidR="005C3A19" w:rsidRPr="005C3A19" w:rsidRDefault="005C3A19" w:rsidP="005C3A19">
            <w:pPr>
              <w:rPr>
                <w:rFonts w:cstheme="minorHAnsi"/>
                <w:sz w:val="24"/>
                <w:szCs w:val="24"/>
              </w:rPr>
            </w:pPr>
          </w:p>
          <w:p w14:paraId="5632CBBD" w14:textId="7BE3D0ED" w:rsidR="005C3A19" w:rsidRDefault="005C3A19" w:rsidP="005C3A19">
            <w:pPr>
              <w:pStyle w:val="ListParagraph"/>
              <w:numPr>
                <w:ilvl w:val="0"/>
                <w:numId w:val="41"/>
              </w:numPr>
              <w:suppressAutoHyphens/>
              <w:spacing w:line="100" w:lineRule="atLeast"/>
              <w:rPr>
                <w:rFonts w:ascii="Arial" w:hAnsi="Arial"/>
              </w:rPr>
            </w:pPr>
            <w:r w:rsidRPr="00A80A88">
              <w:rPr>
                <w:rFonts w:ascii="Arial" w:hAnsi="Arial"/>
              </w:rPr>
              <w:t xml:space="preserve">To run fair elections in line with the BPCSU Constitution. Assist with training and support Student Exec member’s development. </w:t>
            </w:r>
            <w:proofErr w:type="spellStart"/>
            <w:r w:rsidRPr="00A80A88">
              <w:rPr>
                <w:rFonts w:ascii="Arial" w:hAnsi="Arial"/>
              </w:rPr>
              <w:t>Organise</w:t>
            </w:r>
            <w:proofErr w:type="spellEnd"/>
            <w:r w:rsidRPr="00A80A88">
              <w:rPr>
                <w:rFonts w:ascii="Arial" w:hAnsi="Arial"/>
              </w:rPr>
              <w:t xml:space="preserve"> meetings between sites for Student Exec Team and complete administration duties; creating all documents and taking minutes.</w:t>
            </w:r>
          </w:p>
          <w:p w14:paraId="6DD304F0" w14:textId="77777777" w:rsidR="005C3A19" w:rsidRDefault="005C3A19" w:rsidP="005C3A19">
            <w:pPr>
              <w:pStyle w:val="ListParagraph"/>
              <w:suppressAutoHyphens/>
              <w:spacing w:line="100" w:lineRule="atLeast"/>
              <w:rPr>
                <w:rFonts w:ascii="Arial" w:hAnsi="Arial"/>
              </w:rPr>
            </w:pPr>
          </w:p>
          <w:p w14:paraId="39FCFE42" w14:textId="2FE5DCF4" w:rsidR="005C3A19" w:rsidRDefault="005C3A19" w:rsidP="005C3A19">
            <w:pPr>
              <w:pStyle w:val="DefaultText"/>
              <w:numPr>
                <w:ilvl w:val="0"/>
                <w:numId w:val="41"/>
              </w:numPr>
              <w:rPr>
                <w:rFonts w:ascii="Arial" w:hAnsi="Arial" w:cs="Arial"/>
                <w:sz w:val="22"/>
                <w:szCs w:val="22"/>
              </w:rPr>
            </w:pPr>
            <w:r w:rsidRPr="00A80A88">
              <w:rPr>
                <w:rFonts w:ascii="Arial" w:hAnsi="Arial" w:cs="Arial"/>
                <w:sz w:val="22"/>
                <w:szCs w:val="22"/>
              </w:rPr>
              <w:t>To be based within the social spaces of the Students’ Union, across all sites, and ensure that all aspects of Health and Safety and behavior are maintained at all times.</w:t>
            </w:r>
          </w:p>
          <w:p w14:paraId="3EA24A90" w14:textId="77777777" w:rsidR="005C3A19" w:rsidRPr="00A80A88" w:rsidRDefault="005C3A19" w:rsidP="005C3A19">
            <w:pPr>
              <w:pStyle w:val="DefaultText"/>
              <w:ind w:left="720"/>
              <w:rPr>
                <w:rFonts w:ascii="Arial" w:hAnsi="Arial" w:cs="Arial"/>
                <w:sz w:val="22"/>
                <w:szCs w:val="22"/>
              </w:rPr>
            </w:pPr>
          </w:p>
          <w:p w14:paraId="0C6ED127" w14:textId="5D091FCA" w:rsidR="005C3A19" w:rsidRDefault="005C3A19" w:rsidP="005C3A19">
            <w:pPr>
              <w:pStyle w:val="DefaultText"/>
              <w:numPr>
                <w:ilvl w:val="0"/>
                <w:numId w:val="41"/>
              </w:numPr>
              <w:rPr>
                <w:rFonts w:ascii="Arial" w:hAnsi="Arial" w:cs="Arial"/>
                <w:sz w:val="22"/>
                <w:szCs w:val="22"/>
              </w:rPr>
            </w:pPr>
            <w:r w:rsidRPr="00A80A88">
              <w:rPr>
                <w:rFonts w:ascii="Arial" w:hAnsi="Arial" w:cs="Arial"/>
                <w:sz w:val="22"/>
                <w:szCs w:val="22"/>
              </w:rPr>
              <w:t xml:space="preserve">To work with all staff within the Student </w:t>
            </w:r>
            <w:r>
              <w:rPr>
                <w:rFonts w:ascii="Arial" w:hAnsi="Arial" w:cs="Arial"/>
                <w:sz w:val="22"/>
                <w:szCs w:val="22"/>
              </w:rPr>
              <w:t xml:space="preserve">Inclusion and </w:t>
            </w:r>
            <w:r w:rsidRPr="00A80A88">
              <w:rPr>
                <w:rFonts w:ascii="Arial" w:hAnsi="Arial" w:cs="Arial"/>
                <w:sz w:val="22"/>
                <w:szCs w:val="22"/>
              </w:rPr>
              <w:t xml:space="preserve">Support </w:t>
            </w:r>
            <w:r>
              <w:rPr>
                <w:rFonts w:ascii="Arial" w:hAnsi="Arial" w:cs="Arial"/>
                <w:sz w:val="22"/>
                <w:szCs w:val="22"/>
              </w:rPr>
              <w:t xml:space="preserve">Directorate </w:t>
            </w:r>
            <w:r w:rsidRPr="00A80A88">
              <w:rPr>
                <w:rFonts w:ascii="Arial" w:hAnsi="Arial" w:cs="Arial"/>
                <w:sz w:val="22"/>
                <w:szCs w:val="22"/>
              </w:rPr>
              <w:t>to ensure that visibility and promotion of the Students’ Union and Student Engagement is clear and well embedded throughout The College.</w:t>
            </w:r>
          </w:p>
          <w:p w14:paraId="4215728E" w14:textId="77777777" w:rsidR="005C3A19" w:rsidRPr="00A80A88" w:rsidRDefault="005C3A19" w:rsidP="005C3A19">
            <w:pPr>
              <w:pStyle w:val="DefaultText"/>
              <w:rPr>
                <w:rFonts w:ascii="Arial" w:hAnsi="Arial" w:cs="Arial"/>
                <w:sz w:val="22"/>
                <w:szCs w:val="22"/>
              </w:rPr>
            </w:pPr>
          </w:p>
          <w:p w14:paraId="661C35F2" w14:textId="0B23810A" w:rsidR="005C3A19" w:rsidRDefault="005C3A19" w:rsidP="005C3A19">
            <w:pPr>
              <w:pStyle w:val="DefaultText"/>
              <w:numPr>
                <w:ilvl w:val="0"/>
                <w:numId w:val="41"/>
              </w:numPr>
              <w:rPr>
                <w:rFonts w:ascii="Arial" w:hAnsi="Arial" w:cs="Arial"/>
                <w:sz w:val="22"/>
                <w:szCs w:val="22"/>
              </w:rPr>
            </w:pPr>
            <w:r w:rsidRPr="00A80A88">
              <w:rPr>
                <w:rFonts w:ascii="Arial" w:hAnsi="Arial" w:cs="Arial"/>
                <w:sz w:val="22"/>
                <w:szCs w:val="22"/>
              </w:rPr>
              <w:t xml:space="preserve">To be the lead member of staff responsible for </w:t>
            </w:r>
            <w:r>
              <w:rPr>
                <w:rFonts w:ascii="Arial" w:hAnsi="Arial" w:cs="Arial"/>
                <w:sz w:val="22"/>
                <w:szCs w:val="22"/>
              </w:rPr>
              <w:t xml:space="preserve">events undertaken by the strand </w:t>
            </w:r>
            <w:r w:rsidRPr="00A80A88">
              <w:rPr>
                <w:rFonts w:ascii="Arial" w:hAnsi="Arial" w:cs="Arial"/>
                <w:sz w:val="22"/>
                <w:szCs w:val="22"/>
              </w:rPr>
              <w:t>and the associated administration, engagement and outcomes.</w:t>
            </w:r>
          </w:p>
          <w:p w14:paraId="6C1A02EB" w14:textId="77777777" w:rsidR="005C3A19" w:rsidRPr="00A80A88" w:rsidRDefault="005C3A19" w:rsidP="005C3A19">
            <w:pPr>
              <w:pStyle w:val="DefaultText"/>
              <w:rPr>
                <w:rFonts w:ascii="Arial" w:hAnsi="Arial" w:cs="Arial"/>
                <w:sz w:val="22"/>
                <w:szCs w:val="22"/>
              </w:rPr>
            </w:pPr>
          </w:p>
          <w:p w14:paraId="3B5E3CF2" w14:textId="18FA02E1" w:rsidR="005C3A19" w:rsidRDefault="005C3A19" w:rsidP="005C3A19">
            <w:pPr>
              <w:pStyle w:val="ListParagraph"/>
              <w:numPr>
                <w:ilvl w:val="0"/>
                <w:numId w:val="41"/>
              </w:numPr>
              <w:suppressAutoHyphens/>
              <w:spacing w:line="100" w:lineRule="atLeast"/>
              <w:rPr>
                <w:rFonts w:ascii="Arial" w:hAnsi="Arial"/>
              </w:rPr>
            </w:pPr>
            <w:r w:rsidRPr="00A80A88">
              <w:rPr>
                <w:rFonts w:ascii="Arial" w:hAnsi="Arial"/>
              </w:rPr>
              <w:t>To engage students through the creation of podcasts, video content, and any other multimedia platform</w:t>
            </w:r>
            <w:r>
              <w:rPr>
                <w:rFonts w:ascii="Arial" w:hAnsi="Arial"/>
              </w:rPr>
              <w:t xml:space="preserve"> including the Student First Website, Social Media and any new ways to communicate with students. </w:t>
            </w:r>
            <w:r w:rsidR="001B0ADB">
              <w:rPr>
                <w:rFonts w:ascii="Arial" w:hAnsi="Arial"/>
              </w:rPr>
              <w:t xml:space="preserve">Keeping current platforms up to date and engaging for our students. </w:t>
            </w:r>
          </w:p>
          <w:p w14:paraId="4A4D1FF8" w14:textId="77777777" w:rsidR="001B0ADB" w:rsidRPr="001B0ADB" w:rsidRDefault="001B0ADB" w:rsidP="001B0ADB">
            <w:pPr>
              <w:suppressAutoHyphens/>
              <w:spacing w:line="100" w:lineRule="atLeast"/>
              <w:rPr>
                <w:rFonts w:ascii="Arial" w:hAnsi="Arial"/>
              </w:rPr>
            </w:pPr>
          </w:p>
          <w:p w14:paraId="4AF7C100" w14:textId="291D84FC" w:rsidR="001B0ADB" w:rsidRDefault="001B0ADB" w:rsidP="001B0ADB">
            <w:pPr>
              <w:numPr>
                <w:ilvl w:val="0"/>
                <w:numId w:val="41"/>
              </w:numPr>
              <w:tabs>
                <w:tab w:val="left" w:pos="-720"/>
              </w:tabs>
              <w:suppressAutoHyphens/>
              <w:jc w:val="both"/>
              <w:rPr>
                <w:rFonts w:ascii="Arial" w:eastAsia="Times New Roman" w:hAnsi="Arial"/>
              </w:rPr>
            </w:pPr>
            <w:bookmarkStart w:id="1" w:name="_Hlk67396472"/>
            <w:r w:rsidRPr="00A80A88">
              <w:rPr>
                <w:rFonts w:ascii="Arial" w:eastAsia="Times New Roman" w:hAnsi="Arial"/>
              </w:rPr>
              <w:t>To take part/attend and supervise Students’ Union trips and activities which may fall outside of normal working hours.</w:t>
            </w:r>
          </w:p>
          <w:p w14:paraId="6C83773C" w14:textId="77777777" w:rsidR="001B0ADB" w:rsidRPr="00A80A88" w:rsidRDefault="001B0ADB" w:rsidP="001B0ADB">
            <w:pPr>
              <w:tabs>
                <w:tab w:val="left" w:pos="-720"/>
              </w:tabs>
              <w:suppressAutoHyphens/>
              <w:jc w:val="both"/>
              <w:rPr>
                <w:rFonts w:ascii="Arial" w:eastAsia="Times New Roman" w:hAnsi="Arial"/>
              </w:rPr>
            </w:pPr>
          </w:p>
          <w:bookmarkEnd w:id="1"/>
          <w:p w14:paraId="2CFC487C" w14:textId="10594979" w:rsidR="00795C08" w:rsidRDefault="001B0ADB" w:rsidP="005C3A19">
            <w:pPr>
              <w:pStyle w:val="ListParagraph"/>
              <w:numPr>
                <w:ilvl w:val="0"/>
                <w:numId w:val="40"/>
              </w:numPr>
              <w:rPr>
                <w:rFonts w:cstheme="minorHAnsi"/>
                <w:sz w:val="24"/>
                <w:szCs w:val="24"/>
              </w:rPr>
            </w:pPr>
            <w:r>
              <w:rPr>
                <w:rFonts w:cstheme="minorHAnsi"/>
                <w:sz w:val="24"/>
                <w:szCs w:val="24"/>
              </w:rPr>
              <w:t xml:space="preserve">To work with staff within the Inclusion and Support Directorate to further develop the overall service to our students. </w:t>
            </w:r>
          </w:p>
          <w:p w14:paraId="4C645962" w14:textId="77777777" w:rsidR="001B0ADB" w:rsidRDefault="001B0ADB" w:rsidP="001B0ADB">
            <w:pPr>
              <w:pStyle w:val="ListParagraph"/>
              <w:rPr>
                <w:rFonts w:cstheme="minorHAnsi"/>
                <w:sz w:val="24"/>
                <w:szCs w:val="24"/>
              </w:rPr>
            </w:pPr>
          </w:p>
          <w:p w14:paraId="6EDA6FA9" w14:textId="55EC8DF6" w:rsidR="001B0ADB" w:rsidRDefault="001B0ADB" w:rsidP="005C3A19">
            <w:pPr>
              <w:pStyle w:val="ListParagraph"/>
              <w:numPr>
                <w:ilvl w:val="0"/>
                <w:numId w:val="40"/>
              </w:numPr>
              <w:rPr>
                <w:rFonts w:cstheme="minorHAnsi"/>
                <w:sz w:val="24"/>
                <w:szCs w:val="24"/>
              </w:rPr>
            </w:pPr>
            <w:r>
              <w:rPr>
                <w:rFonts w:cstheme="minorHAnsi"/>
                <w:sz w:val="24"/>
                <w:szCs w:val="24"/>
              </w:rPr>
              <w:t xml:space="preserve">To ensure Student Engagement at the college is embedded throughout the college, staff engage with the model and students benefit from key changes students want being implemented </w:t>
            </w:r>
          </w:p>
          <w:p w14:paraId="6F0F0C4D" w14:textId="77777777" w:rsidR="001B0ADB" w:rsidRPr="001B0ADB" w:rsidRDefault="001B0ADB" w:rsidP="001B0ADB">
            <w:pPr>
              <w:rPr>
                <w:rFonts w:cstheme="minorHAnsi"/>
                <w:sz w:val="24"/>
                <w:szCs w:val="24"/>
              </w:rPr>
            </w:pPr>
          </w:p>
          <w:p w14:paraId="1A963AC5" w14:textId="4E20A87C" w:rsidR="001B0ADB" w:rsidRPr="00C231CF" w:rsidRDefault="001B0ADB" w:rsidP="005C3A19">
            <w:pPr>
              <w:pStyle w:val="ListParagraph"/>
              <w:numPr>
                <w:ilvl w:val="0"/>
                <w:numId w:val="40"/>
              </w:numPr>
              <w:rPr>
                <w:rFonts w:cstheme="minorHAnsi"/>
                <w:sz w:val="24"/>
                <w:szCs w:val="24"/>
              </w:rPr>
            </w:pPr>
            <w:r>
              <w:rPr>
                <w:rFonts w:cstheme="minorHAnsi"/>
                <w:sz w:val="24"/>
                <w:szCs w:val="24"/>
              </w:rPr>
              <w:t xml:space="preserve">To further develop the BPCSU offer to our students ensuring that BPCSU offer a wide range of activities and events for students, including any commercial opportunities BPCSU could offer. </w:t>
            </w:r>
          </w:p>
          <w:p w14:paraId="279C29CC" w14:textId="0B840B36" w:rsidR="00795C08" w:rsidRPr="00854A2E" w:rsidRDefault="00795C08" w:rsidP="00795C08">
            <w:pPr>
              <w:widowControl w:val="0"/>
              <w:tabs>
                <w:tab w:val="left" w:pos="459"/>
              </w:tabs>
              <w:autoSpaceDE w:val="0"/>
              <w:autoSpaceDN w:val="0"/>
              <w:spacing w:before="24" w:line="252" w:lineRule="exact"/>
              <w:ind w:right="327"/>
              <w:rPr>
                <w:rFonts w:cstheme="minorHAnsi"/>
                <w:sz w:val="24"/>
                <w:szCs w:val="24"/>
              </w:rPr>
            </w:pPr>
          </w:p>
          <w:p w14:paraId="63AECA51" w14:textId="43946C01" w:rsidR="00795C08" w:rsidRPr="00854A2E" w:rsidRDefault="00795C08" w:rsidP="00795C08">
            <w:pPr>
              <w:widowControl w:val="0"/>
              <w:tabs>
                <w:tab w:val="left" w:pos="459"/>
              </w:tabs>
              <w:autoSpaceDE w:val="0"/>
              <w:autoSpaceDN w:val="0"/>
              <w:spacing w:before="24" w:line="252" w:lineRule="exact"/>
              <w:ind w:right="327"/>
              <w:jc w:val="center"/>
              <w:rPr>
                <w:rFonts w:cstheme="minorHAnsi"/>
                <w:sz w:val="24"/>
                <w:szCs w:val="24"/>
              </w:rPr>
            </w:pPr>
            <w:r w:rsidRPr="00854A2E">
              <w:rPr>
                <w:rFonts w:cstheme="minorHAnsi"/>
                <w:b/>
                <w:sz w:val="24"/>
                <w:szCs w:val="24"/>
              </w:rPr>
              <w:t>*The above list of duties is not exhaustive and is subject to change. The post holder may be required to undertake other duties within the scope and grading of the post</w:t>
            </w:r>
          </w:p>
          <w:p w14:paraId="633F5FB4" w14:textId="77767BC1" w:rsidR="0041728C" w:rsidRPr="00E011F9" w:rsidRDefault="0041728C" w:rsidP="00E011F9">
            <w:pPr>
              <w:widowControl w:val="0"/>
              <w:tabs>
                <w:tab w:val="left" w:pos="459"/>
              </w:tabs>
              <w:autoSpaceDE w:val="0"/>
              <w:autoSpaceDN w:val="0"/>
              <w:spacing w:before="24" w:line="252" w:lineRule="exact"/>
              <w:ind w:right="327"/>
              <w:rPr>
                <w:sz w:val="24"/>
              </w:rPr>
            </w:pPr>
          </w:p>
          <w:p w14:paraId="7A3F3838" w14:textId="77777777" w:rsidR="001959E0" w:rsidRPr="001959E0" w:rsidRDefault="001959E0" w:rsidP="001959E0">
            <w:pPr>
              <w:pStyle w:val="ListParagraph"/>
              <w:rPr>
                <w:sz w:val="24"/>
              </w:rPr>
            </w:pPr>
          </w:p>
          <w:p w14:paraId="529A9942" w14:textId="41DC736A" w:rsidR="001959E0" w:rsidRPr="001959E0" w:rsidRDefault="001959E0" w:rsidP="001959E0">
            <w:pPr>
              <w:widowControl w:val="0"/>
              <w:tabs>
                <w:tab w:val="left" w:pos="459"/>
              </w:tabs>
              <w:autoSpaceDE w:val="0"/>
              <w:autoSpaceDN w:val="0"/>
              <w:spacing w:before="24" w:line="252" w:lineRule="exact"/>
              <w:ind w:right="327"/>
              <w:rPr>
                <w:sz w:val="24"/>
              </w:rPr>
            </w:pPr>
          </w:p>
        </w:tc>
      </w:tr>
      <w:tr w:rsidR="003A3867" w14:paraId="58C5DD93" w14:textId="77777777" w:rsidTr="003A3867">
        <w:tc>
          <w:tcPr>
            <w:tcW w:w="10475" w:type="dxa"/>
            <w:shd w:val="clear" w:color="auto" w:fill="D9D9D9" w:themeFill="background1" w:themeFillShade="D9"/>
          </w:tcPr>
          <w:p w14:paraId="7AF309A4" w14:textId="77777777" w:rsidR="003A3867" w:rsidRPr="00D86A96" w:rsidRDefault="003A3867" w:rsidP="00C96520">
            <w:pPr>
              <w:jc w:val="both"/>
              <w:rPr>
                <w:rFonts w:ascii="Arial" w:hAnsi="Arial"/>
                <w:b/>
              </w:rPr>
            </w:pPr>
            <w:r w:rsidRPr="00C96520">
              <w:rPr>
                <w:b/>
                <w:sz w:val="24"/>
              </w:rPr>
              <w:t>Equal Opportunities</w:t>
            </w:r>
            <w:r w:rsidRPr="00D86A96">
              <w:rPr>
                <w:rFonts w:ascii="Arial" w:hAnsi="Arial"/>
                <w:b/>
              </w:rPr>
              <w:t xml:space="preserve"> </w:t>
            </w:r>
          </w:p>
        </w:tc>
      </w:tr>
      <w:tr w:rsidR="003A3867" w14:paraId="71992E5F" w14:textId="77777777" w:rsidTr="003A3867">
        <w:tc>
          <w:tcPr>
            <w:tcW w:w="10475" w:type="dxa"/>
          </w:tcPr>
          <w:p w14:paraId="3ADC903A" w14:textId="4BBAC89F" w:rsidR="009D077D" w:rsidRDefault="003A3867" w:rsidP="00F166D5">
            <w:pPr>
              <w:rPr>
                <w:rFonts w:ascii="Arial" w:hAnsi="Arial"/>
                <w:b/>
                <w:color w:val="FF0000"/>
              </w:rPr>
            </w:pPr>
            <w:r w:rsidRPr="00795C08">
              <w:rPr>
                <w:sz w:val="24"/>
              </w:rPr>
              <w:t xml:space="preserve">The College will seek to ensure that all existing and potential employees and students are given equal opportunities for employment and education.  It is committed to the elimination of unlawful or unfair discrimination on the grounds of sex, age, marital status, </w:t>
            </w:r>
            <w:proofErr w:type="spellStart"/>
            <w:r w:rsidRPr="00795C08">
              <w:rPr>
                <w:sz w:val="24"/>
              </w:rPr>
              <w:t>colour</w:t>
            </w:r>
            <w:proofErr w:type="spellEnd"/>
            <w:r w:rsidRPr="00795C08">
              <w:rPr>
                <w:sz w:val="24"/>
              </w:rPr>
              <w:t>,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795C08">
              <w:rPr>
                <w:rFonts w:ascii="Arial" w:hAnsi="Arial"/>
              </w:rPr>
              <w:t xml:space="preserve"> </w:t>
            </w:r>
            <w:r w:rsidRPr="00795C08">
              <w:rPr>
                <w:sz w:val="24"/>
              </w:rPr>
              <w:t>provide an open welcoming and safe environment for all its</w:t>
            </w:r>
            <w:r w:rsidRPr="00795C08">
              <w:rPr>
                <w:rFonts w:ascii="Arial" w:hAnsi="Arial"/>
              </w:rPr>
              <w:t xml:space="preserve"> </w:t>
            </w:r>
            <w:r w:rsidRPr="00795C08">
              <w:rPr>
                <w:sz w:val="24"/>
              </w:rPr>
              <w:t>students, employees and visitors.</w:t>
            </w:r>
          </w:p>
          <w:p w14:paraId="510CC2C7" w14:textId="77777777" w:rsidR="003A3867" w:rsidRPr="00FE042C" w:rsidRDefault="003A3867" w:rsidP="00F166D5">
            <w:pPr>
              <w:rPr>
                <w:rFonts w:ascii="Arial" w:hAnsi="Arial"/>
                <w:b/>
                <w:color w:val="FF0000"/>
              </w:rPr>
            </w:pPr>
          </w:p>
        </w:tc>
      </w:tr>
      <w:tr w:rsidR="003A3867" w14:paraId="17DA178B" w14:textId="77777777" w:rsidTr="003A3867">
        <w:tc>
          <w:tcPr>
            <w:tcW w:w="10475" w:type="dxa"/>
            <w:shd w:val="clear" w:color="auto" w:fill="D9D9D9" w:themeFill="background1" w:themeFillShade="D9"/>
          </w:tcPr>
          <w:p w14:paraId="1C94E9CD" w14:textId="77777777" w:rsidR="003A3867" w:rsidRPr="00D86A96" w:rsidRDefault="003A3867" w:rsidP="00F166D5">
            <w:pPr>
              <w:rPr>
                <w:rFonts w:ascii="Arial" w:hAnsi="Arial"/>
                <w:b/>
              </w:rPr>
            </w:pPr>
            <w:r w:rsidRPr="00D86A96">
              <w:rPr>
                <w:rFonts w:ascii="Arial" w:hAnsi="Arial"/>
                <w:b/>
              </w:rPr>
              <w:lastRenderedPageBreak/>
              <w:t>S</w:t>
            </w:r>
            <w:r w:rsidRPr="00C96520">
              <w:rPr>
                <w:b/>
                <w:sz w:val="24"/>
              </w:rPr>
              <w:t>afeguarding</w:t>
            </w:r>
          </w:p>
        </w:tc>
      </w:tr>
      <w:tr w:rsidR="003A3867" w14:paraId="7A734763" w14:textId="77777777" w:rsidTr="003A3867">
        <w:tc>
          <w:tcPr>
            <w:tcW w:w="10475" w:type="dxa"/>
          </w:tcPr>
          <w:p w14:paraId="24C60092" w14:textId="77777777" w:rsidR="003A3867" w:rsidRDefault="003A3867" w:rsidP="00F166D5">
            <w:pPr>
              <w:rPr>
                <w:rFonts w:ascii="Arial" w:hAnsi="Arial"/>
                <w:b/>
              </w:rPr>
            </w:pPr>
          </w:p>
          <w:p w14:paraId="5B10A90B" w14:textId="77777777" w:rsidR="003A3867" w:rsidRPr="00795C08" w:rsidRDefault="003A3867" w:rsidP="00F166D5">
            <w:pPr>
              <w:rPr>
                <w:sz w:val="24"/>
              </w:rPr>
            </w:pPr>
            <w:r w:rsidRPr="00795C08">
              <w:rPr>
                <w:sz w:val="24"/>
              </w:rPr>
              <w:t xml:space="preserve">The College is committed to safeguarding and promoting the welfare of children, young people and vulnerable adults and expects all staff to share this commitment. </w:t>
            </w:r>
          </w:p>
          <w:p w14:paraId="2931FA31" w14:textId="77777777" w:rsidR="003A3867" w:rsidRPr="00795C08" w:rsidRDefault="003A3867" w:rsidP="00F166D5">
            <w:pPr>
              <w:rPr>
                <w:sz w:val="24"/>
              </w:rPr>
            </w:pPr>
          </w:p>
          <w:p w14:paraId="7D57F28E" w14:textId="77777777" w:rsidR="003A3867" w:rsidRPr="00795C08" w:rsidRDefault="003A3867" w:rsidP="00F166D5">
            <w:pPr>
              <w:rPr>
                <w:sz w:val="24"/>
              </w:rPr>
            </w:pPr>
            <w:r w:rsidRPr="00795C08">
              <w:rPr>
                <w:sz w:val="24"/>
              </w:rPr>
              <w:t xml:space="preserve">Successful external applicants will be required to undertake appropriate safeguarding checks as well as providing proof of right to live and work in the UK. </w:t>
            </w:r>
          </w:p>
          <w:p w14:paraId="320119BD" w14:textId="77777777" w:rsidR="003A3867" w:rsidRPr="00795C08" w:rsidRDefault="003A3867" w:rsidP="00F166D5">
            <w:pPr>
              <w:rPr>
                <w:sz w:val="24"/>
              </w:rPr>
            </w:pPr>
          </w:p>
          <w:p w14:paraId="6F452DB7" w14:textId="77777777" w:rsidR="003A3867" w:rsidRPr="00795C08" w:rsidRDefault="003A3867" w:rsidP="00F166D5">
            <w:pPr>
              <w:rPr>
                <w:sz w:val="24"/>
              </w:rPr>
            </w:pPr>
            <w:r w:rsidRPr="00795C08">
              <w:rPr>
                <w:sz w:val="24"/>
              </w:rPr>
              <w:t xml:space="preserve">All successful candidates will be required to provide proof of their qualifications. </w:t>
            </w:r>
          </w:p>
          <w:p w14:paraId="4BF7BF50" w14:textId="77777777" w:rsidR="003A3867" w:rsidRDefault="003A3867" w:rsidP="00F166D5">
            <w:pPr>
              <w:rPr>
                <w:rFonts w:ascii="Arial" w:hAnsi="Arial"/>
                <w:b/>
              </w:rPr>
            </w:pPr>
          </w:p>
        </w:tc>
      </w:tr>
      <w:tr w:rsidR="003A3867" w14:paraId="4BE802B7" w14:textId="77777777" w:rsidTr="003A3867">
        <w:tc>
          <w:tcPr>
            <w:tcW w:w="10475" w:type="dxa"/>
            <w:shd w:val="clear" w:color="auto" w:fill="D9D9D9" w:themeFill="background1" w:themeFillShade="D9"/>
          </w:tcPr>
          <w:p w14:paraId="33868D50" w14:textId="77777777" w:rsidR="003A3867" w:rsidRPr="00E54B30" w:rsidRDefault="003A3867" w:rsidP="00F166D5">
            <w:pPr>
              <w:rPr>
                <w:rFonts w:ascii="Arial" w:hAnsi="Arial"/>
                <w:b/>
              </w:rPr>
            </w:pPr>
            <w:r w:rsidRPr="00C96520">
              <w:rPr>
                <w:b/>
                <w:sz w:val="24"/>
              </w:rPr>
              <w:t>Further Information</w:t>
            </w:r>
          </w:p>
        </w:tc>
      </w:tr>
      <w:tr w:rsidR="003A3867" w14:paraId="5B272A9F" w14:textId="77777777" w:rsidTr="003A3867">
        <w:tc>
          <w:tcPr>
            <w:tcW w:w="10475" w:type="dxa"/>
          </w:tcPr>
          <w:p w14:paraId="1EBCF95B" w14:textId="77777777" w:rsidR="003A3867" w:rsidRDefault="003A3867" w:rsidP="004173DF">
            <w:pPr>
              <w:ind w:firstLine="720"/>
              <w:rPr>
                <w:rFonts w:ascii="Arial" w:hAnsi="Arial"/>
                <w:b/>
              </w:rPr>
            </w:pPr>
          </w:p>
          <w:p w14:paraId="52B6C77D" w14:textId="3212524D" w:rsidR="003A3867" w:rsidRPr="00795C08" w:rsidRDefault="003A3867" w:rsidP="00F166D5">
            <w:pPr>
              <w:rPr>
                <w:sz w:val="24"/>
              </w:rPr>
            </w:pPr>
            <w:r w:rsidRPr="00795C08">
              <w:rPr>
                <w:sz w:val="24"/>
              </w:rPr>
              <w:t xml:space="preserve">This Job Description and Person Specification are current as at </w:t>
            </w:r>
            <w:r w:rsidR="009D077D">
              <w:rPr>
                <w:b/>
                <w:bCs/>
                <w:sz w:val="24"/>
              </w:rPr>
              <w:t>January</w:t>
            </w:r>
            <w:r w:rsidR="00854A2E" w:rsidRPr="00854A2E">
              <w:rPr>
                <w:b/>
                <w:bCs/>
                <w:sz w:val="24"/>
              </w:rPr>
              <w:t xml:space="preserve"> 202</w:t>
            </w:r>
            <w:r w:rsidR="001242C5">
              <w:rPr>
                <w:b/>
                <w:bCs/>
                <w:sz w:val="24"/>
              </w:rPr>
              <w:t>4</w:t>
            </w:r>
            <w:r w:rsidRPr="00795C08">
              <w:rPr>
                <w:b/>
                <w:sz w:val="24"/>
              </w:rPr>
              <w:t>.</w:t>
            </w:r>
            <w:r w:rsidRPr="00795C08">
              <w:rPr>
                <w:sz w:val="24"/>
              </w:rPr>
              <w:t xml:space="preserve"> In consultation with you it is liable to variation to reflect changes in the job. If you have any queries relating to your Job Description and/or Person Specification, please discuss with your Line Manager. </w:t>
            </w:r>
          </w:p>
          <w:p w14:paraId="490FDF6D" w14:textId="77777777" w:rsidR="003A3867" w:rsidRPr="00795C08" w:rsidRDefault="003A3867" w:rsidP="00F166D5">
            <w:pPr>
              <w:rPr>
                <w:sz w:val="24"/>
              </w:rPr>
            </w:pPr>
          </w:p>
          <w:p w14:paraId="00FB2A59" w14:textId="77777777" w:rsidR="003A3867" w:rsidRPr="00795C08" w:rsidRDefault="003A3867" w:rsidP="00F166D5">
            <w:pPr>
              <w:rPr>
                <w:sz w:val="24"/>
              </w:rPr>
            </w:pPr>
            <w:r w:rsidRPr="00795C08">
              <w:rPr>
                <w:sz w:val="24"/>
              </w:rPr>
              <w:t>A copy of this Job Description and Person Specification is held with the People Team.</w:t>
            </w:r>
          </w:p>
          <w:p w14:paraId="3E945254" w14:textId="77777777" w:rsidR="003A3867" w:rsidRDefault="003A3867" w:rsidP="00F166D5">
            <w:pPr>
              <w:rPr>
                <w:rFonts w:ascii="Arial" w:hAnsi="Arial"/>
                <w:b/>
              </w:rPr>
            </w:pPr>
          </w:p>
        </w:tc>
      </w:tr>
    </w:tbl>
    <w:p w14:paraId="089AED5B" w14:textId="77777777" w:rsidR="00ED0F61" w:rsidRDefault="00ED0F61" w:rsidP="00ED0F61">
      <w:pPr>
        <w:ind w:left="-142"/>
        <w:rPr>
          <w:rFonts w:ascii="Arial" w:hAnsi="Arial" w:cs="Arial"/>
          <w:b/>
        </w:rPr>
      </w:pPr>
    </w:p>
    <w:p w14:paraId="3A907C7F" w14:textId="77777777" w:rsidR="00ED0F61" w:rsidRDefault="00ED0F61" w:rsidP="00ED0F61">
      <w:pPr>
        <w:rPr>
          <w:rFonts w:ascii="Arial" w:hAnsi="Arial" w:cs="Arial"/>
          <w:b/>
        </w:rPr>
      </w:pPr>
      <w:r>
        <w:rPr>
          <w:rFonts w:ascii="Arial" w:hAnsi="Arial" w:cs="Arial"/>
          <w:b/>
        </w:rPr>
        <w:br w:type="page"/>
      </w:r>
    </w:p>
    <w:p w14:paraId="5404F611" w14:textId="77777777" w:rsidR="00ED0F61" w:rsidRDefault="00ED0F61" w:rsidP="00ED0F61">
      <w:pPr>
        <w:ind w:left="-142"/>
        <w:rPr>
          <w:rFonts w:ascii="Arial" w:hAnsi="Arial" w:cs="Arial"/>
          <w:b/>
        </w:rPr>
      </w:pPr>
    </w:p>
    <w:p w14:paraId="5D60D386"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09C01759"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669FA45A"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15710762"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2C3509A7" w14:textId="77777777" w:rsidR="00ED0F61" w:rsidRPr="00C96520" w:rsidRDefault="00ED0F61" w:rsidP="00F166D5">
            <w:pPr>
              <w:jc w:val="center"/>
              <w:rPr>
                <w:b/>
                <w:sz w:val="24"/>
              </w:rPr>
            </w:pPr>
            <w:r w:rsidRPr="00C96520">
              <w:rPr>
                <w:b/>
                <w:sz w:val="24"/>
              </w:rPr>
              <w:t>Desirable</w:t>
            </w:r>
          </w:p>
        </w:tc>
      </w:tr>
      <w:tr w:rsidR="00FE042C" w14:paraId="7D691D26"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294C7658" w14:textId="77777777" w:rsidR="00ED0F61" w:rsidRPr="00C96520" w:rsidRDefault="00ED0F61" w:rsidP="00F166D5">
            <w:pPr>
              <w:rPr>
                <w:b/>
                <w:sz w:val="24"/>
              </w:rPr>
            </w:pPr>
          </w:p>
          <w:p w14:paraId="7564CC9B" w14:textId="77777777" w:rsidR="00ED0F61" w:rsidRPr="00C96520" w:rsidRDefault="00ED0F61" w:rsidP="00F166D5">
            <w:pPr>
              <w:rPr>
                <w:b/>
                <w:sz w:val="24"/>
              </w:rPr>
            </w:pPr>
          </w:p>
          <w:p w14:paraId="370A50D1" w14:textId="77777777" w:rsidR="00312597" w:rsidRPr="00C96520" w:rsidRDefault="00312597" w:rsidP="00312597">
            <w:pPr>
              <w:rPr>
                <w:b/>
                <w:sz w:val="24"/>
              </w:rPr>
            </w:pPr>
            <w:r w:rsidRPr="00C96520">
              <w:rPr>
                <w:b/>
                <w:sz w:val="24"/>
              </w:rPr>
              <w:t>Qualifications</w:t>
            </w:r>
            <w:r w:rsidR="00044151" w:rsidRPr="00C96520">
              <w:rPr>
                <w:b/>
                <w:sz w:val="24"/>
              </w:rPr>
              <w:t>:</w:t>
            </w:r>
          </w:p>
          <w:p w14:paraId="21CB3B2B" w14:textId="77777777" w:rsidR="00ED0F61" w:rsidRPr="00C96520" w:rsidRDefault="00ED0F61" w:rsidP="00F166D5">
            <w:pPr>
              <w:rPr>
                <w:b/>
                <w:sz w:val="24"/>
              </w:rPr>
            </w:pPr>
          </w:p>
          <w:p w14:paraId="0CA9A0EA" w14:textId="77777777" w:rsidR="00ED0F61" w:rsidRPr="00C96520" w:rsidRDefault="00ED0F61" w:rsidP="00F166D5">
            <w:pPr>
              <w:rPr>
                <w:b/>
                <w:sz w:val="24"/>
              </w:rPr>
            </w:pPr>
          </w:p>
          <w:p w14:paraId="628EDEA3"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1E0004CF" w14:textId="4F86488A" w:rsidR="00ED0F61" w:rsidRPr="008578E4" w:rsidRDefault="00044151" w:rsidP="008578E4">
            <w:pPr>
              <w:rPr>
                <w:sz w:val="28"/>
                <w:szCs w:val="24"/>
              </w:rPr>
            </w:pPr>
            <w:r w:rsidRPr="008578E4">
              <w:rPr>
                <w:sz w:val="28"/>
                <w:szCs w:val="24"/>
              </w:rPr>
              <w:t>Level 2 (or equivalent) English and Maths</w:t>
            </w:r>
          </w:p>
          <w:p w14:paraId="4D02EFBD" w14:textId="10174A5B" w:rsidR="008578E4" w:rsidRPr="008578E4" w:rsidRDefault="008578E4" w:rsidP="008578E4">
            <w:pPr>
              <w:rPr>
                <w:rFonts w:ascii="Arial" w:hAnsi="Arial"/>
                <w:bCs/>
                <w:sz w:val="24"/>
                <w:szCs w:val="24"/>
              </w:rPr>
            </w:pPr>
            <w:r w:rsidRPr="008578E4">
              <w:rPr>
                <w:rFonts w:ascii="Arial" w:hAnsi="Arial"/>
                <w:bCs/>
                <w:sz w:val="24"/>
                <w:szCs w:val="24"/>
              </w:rPr>
              <w:t xml:space="preserve"> </w:t>
            </w:r>
          </w:p>
          <w:p w14:paraId="6D99A7BA" w14:textId="4DAEBC70" w:rsidR="008578E4" w:rsidRDefault="008578E4" w:rsidP="008578E4">
            <w:pPr>
              <w:rPr>
                <w:sz w:val="24"/>
              </w:rPr>
            </w:pPr>
          </w:p>
          <w:p w14:paraId="4380018F" w14:textId="77777777" w:rsidR="008578E4" w:rsidRPr="008578E4" w:rsidRDefault="008578E4" w:rsidP="008578E4">
            <w:pPr>
              <w:rPr>
                <w:sz w:val="24"/>
              </w:rPr>
            </w:pPr>
          </w:p>
          <w:p w14:paraId="01C53AC4" w14:textId="423E6B0F" w:rsidR="00044151" w:rsidRPr="008578E4" w:rsidRDefault="00044151" w:rsidP="008578E4">
            <w:pPr>
              <w:rPr>
                <w:sz w:val="24"/>
              </w:rPr>
            </w:pPr>
          </w:p>
        </w:tc>
        <w:tc>
          <w:tcPr>
            <w:tcW w:w="4391" w:type="dxa"/>
            <w:tcBorders>
              <w:top w:val="single" w:sz="12" w:space="0" w:color="000000" w:themeColor="text1"/>
              <w:bottom w:val="single" w:sz="8" w:space="0" w:color="000000" w:themeColor="text1"/>
            </w:tcBorders>
          </w:tcPr>
          <w:p w14:paraId="066C2236" w14:textId="77777777" w:rsidR="0088481C" w:rsidRPr="008578E4" w:rsidRDefault="0088481C" w:rsidP="008578E4">
            <w:pPr>
              <w:rPr>
                <w:sz w:val="24"/>
              </w:rPr>
            </w:pPr>
          </w:p>
        </w:tc>
      </w:tr>
      <w:tr w:rsidR="00FE042C" w14:paraId="633D92C3"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4904018" w14:textId="77777777" w:rsidR="00ED0F61" w:rsidRPr="00C96520" w:rsidRDefault="00ED0F61" w:rsidP="00F166D5">
            <w:pPr>
              <w:rPr>
                <w:b/>
                <w:sz w:val="24"/>
              </w:rPr>
            </w:pPr>
          </w:p>
          <w:p w14:paraId="6CF7A8AA" w14:textId="77777777" w:rsidR="00044151" w:rsidRPr="00C96520" w:rsidRDefault="00044151" w:rsidP="00F166D5">
            <w:pPr>
              <w:rPr>
                <w:b/>
                <w:sz w:val="24"/>
              </w:rPr>
            </w:pPr>
            <w:r w:rsidRPr="00C96520">
              <w:rPr>
                <w:b/>
                <w:sz w:val="24"/>
              </w:rPr>
              <w:t xml:space="preserve">Post Specific Qualifications </w:t>
            </w:r>
          </w:p>
          <w:p w14:paraId="740E7AB0" w14:textId="77777777" w:rsidR="00ED0F61" w:rsidRPr="00C96520" w:rsidRDefault="00ED0F61" w:rsidP="00F166D5">
            <w:pPr>
              <w:rPr>
                <w:b/>
                <w:sz w:val="24"/>
              </w:rPr>
            </w:pPr>
          </w:p>
          <w:p w14:paraId="6A85B8BB" w14:textId="77777777" w:rsidR="00ED0F61" w:rsidRPr="00C96520" w:rsidRDefault="00ED0F61" w:rsidP="00F166D5">
            <w:pPr>
              <w:rPr>
                <w:b/>
                <w:sz w:val="24"/>
              </w:rPr>
            </w:pPr>
          </w:p>
          <w:p w14:paraId="270CD572"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32654564" w14:textId="00515802" w:rsidR="0021399D" w:rsidRPr="00044151" w:rsidRDefault="0021399D" w:rsidP="008578E4">
            <w:pPr>
              <w:rPr>
                <w:sz w:val="24"/>
              </w:rPr>
            </w:pPr>
          </w:p>
        </w:tc>
        <w:tc>
          <w:tcPr>
            <w:tcW w:w="4391" w:type="dxa"/>
            <w:tcBorders>
              <w:top w:val="single" w:sz="8" w:space="0" w:color="000000" w:themeColor="text1"/>
              <w:bottom w:val="single" w:sz="8" w:space="0" w:color="000000" w:themeColor="text1"/>
            </w:tcBorders>
          </w:tcPr>
          <w:p w14:paraId="200B5144" w14:textId="4DBCBC7A" w:rsidR="0021399D" w:rsidRDefault="0021399D" w:rsidP="008578E4">
            <w:pPr>
              <w:rPr>
                <w:rFonts w:ascii="Arial" w:hAnsi="Arial"/>
                <w:bCs/>
              </w:rPr>
            </w:pPr>
            <w:r>
              <w:rPr>
                <w:rFonts w:ascii="Arial" w:hAnsi="Arial"/>
                <w:bCs/>
              </w:rPr>
              <w:t>Youth work qual</w:t>
            </w:r>
            <w:r w:rsidR="00782E9A">
              <w:rPr>
                <w:rFonts w:ascii="Arial" w:hAnsi="Arial"/>
                <w:bCs/>
              </w:rPr>
              <w:t>ification at Level</w:t>
            </w:r>
            <w:r w:rsidR="009C35CF">
              <w:rPr>
                <w:rFonts w:ascii="Arial" w:hAnsi="Arial"/>
                <w:bCs/>
              </w:rPr>
              <w:t xml:space="preserve"> 2</w:t>
            </w:r>
            <w:r w:rsidR="00782E9A">
              <w:rPr>
                <w:rFonts w:ascii="Arial" w:hAnsi="Arial"/>
                <w:bCs/>
              </w:rPr>
              <w:t xml:space="preserve"> or above</w:t>
            </w:r>
          </w:p>
          <w:p w14:paraId="3AFA0C99" w14:textId="77777777" w:rsidR="00782E9A" w:rsidRDefault="00782E9A" w:rsidP="008578E4">
            <w:pPr>
              <w:rPr>
                <w:rFonts w:ascii="Arial" w:hAnsi="Arial"/>
                <w:bCs/>
              </w:rPr>
            </w:pPr>
          </w:p>
          <w:p w14:paraId="7223D209" w14:textId="3B48B7D8" w:rsidR="008578E4" w:rsidRPr="00733D87" w:rsidRDefault="008578E4" w:rsidP="009D077D">
            <w:pPr>
              <w:rPr>
                <w:sz w:val="24"/>
              </w:rPr>
            </w:pPr>
          </w:p>
        </w:tc>
      </w:tr>
      <w:tr w:rsidR="00044151" w14:paraId="1473EC9F"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C342778"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07DAFE43"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21110130" w14:textId="6B0445BD" w:rsidR="00252E3C" w:rsidRDefault="00252E3C" w:rsidP="00252E3C">
            <w:pPr>
              <w:rPr>
                <w:rFonts w:ascii="Arial" w:hAnsi="Arial"/>
              </w:rPr>
            </w:pPr>
            <w:r w:rsidRPr="00252E3C">
              <w:rPr>
                <w:rFonts w:ascii="Arial" w:hAnsi="Arial"/>
              </w:rPr>
              <w:t>Experience of working with 16 – 19 year old students</w:t>
            </w:r>
          </w:p>
          <w:p w14:paraId="2E84501E" w14:textId="77777777" w:rsidR="009C35CF" w:rsidRDefault="009C35CF" w:rsidP="009C35CF">
            <w:pPr>
              <w:rPr>
                <w:rFonts w:ascii="Arial" w:hAnsi="Arial"/>
              </w:rPr>
            </w:pPr>
          </w:p>
          <w:p w14:paraId="727E081F" w14:textId="0DBD3419" w:rsidR="009C35CF" w:rsidRPr="009C35CF" w:rsidRDefault="009C35CF" w:rsidP="009C35CF">
            <w:pPr>
              <w:rPr>
                <w:rFonts w:ascii="Arial" w:hAnsi="Arial"/>
              </w:rPr>
            </w:pPr>
            <w:r w:rsidRPr="009C35CF">
              <w:rPr>
                <w:rFonts w:ascii="Arial" w:hAnsi="Arial"/>
              </w:rPr>
              <w:t>Experience of leading a project with staff and students.</w:t>
            </w:r>
          </w:p>
          <w:p w14:paraId="78BD50D2" w14:textId="77777777" w:rsidR="009C35CF" w:rsidRDefault="009C35CF" w:rsidP="009C35CF">
            <w:pPr>
              <w:rPr>
                <w:rFonts w:ascii="Arial" w:hAnsi="Arial"/>
              </w:rPr>
            </w:pPr>
          </w:p>
          <w:p w14:paraId="680A7BEE" w14:textId="50661EED" w:rsidR="009C35CF" w:rsidRPr="009C35CF" w:rsidRDefault="009C35CF" w:rsidP="009C35CF">
            <w:pPr>
              <w:rPr>
                <w:rFonts w:ascii="Arial" w:hAnsi="Arial"/>
              </w:rPr>
            </w:pPr>
            <w:r w:rsidRPr="009C35CF">
              <w:rPr>
                <w:rFonts w:ascii="Arial" w:hAnsi="Arial"/>
              </w:rPr>
              <w:t>Experience of working as an effective member of a team.</w:t>
            </w:r>
          </w:p>
          <w:p w14:paraId="10C284C2" w14:textId="77777777" w:rsidR="009C35CF" w:rsidRDefault="009C35CF" w:rsidP="009C35CF">
            <w:pPr>
              <w:rPr>
                <w:rFonts w:ascii="Arial" w:hAnsi="Arial"/>
              </w:rPr>
            </w:pPr>
          </w:p>
          <w:p w14:paraId="75413E3D" w14:textId="086473FE" w:rsidR="009C35CF" w:rsidRPr="009C35CF" w:rsidRDefault="009C35CF" w:rsidP="009C35CF">
            <w:pPr>
              <w:rPr>
                <w:rFonts w:ascii="Arial" w:hAnsi="Arial"/>
              </w:rPr>
            </w:pPr>
            <w:r w:rsidRPr="009C35CF">
              <w:rPr>
                <w:rFonts w:ascii="Arial" w:hAnsi="Arial"/>
              </w:rPr>
              <w:t>General administration experience to a high standard.</w:t>
            </w:r>
          </w:p>
          <w:p w14:paraId="2FF0D833" w14:textId="77777777" w:rsidR="00FE042C" w:rsidRPr="00733D87" w:rsidRDefault="00FE042C" w:rsidP="009C35CF">
            <w:pPr>
              <w:rPr>
                <w:sz w:val="24"/>
              </w:rPr>
            </w:pPr>
          </w:p>
        </w:tc>
        <w:tc>
          <w:tcPr>
            <w:tcW w:w="4391" w:type="dxa"/>
            <w:tcBorders>
              <w:top w:val="single" w:sz="8" w:space="0" w:color="000000" w:themeColor="text1"/>
              <w:bottom w:val="single" w:sz="8" w:space="0" w:color="000000" w:themeColor="text1"/>
            </w:tcBorders>
          </w:tcPr>
          <w:p w14:paraId="68A16A48" w14:textId="77777777" w:rsidR="00044151" w:rsidRDefault="00044151" w:rsidP="00044151">
            <w:pPr>
              <w:rPr>
                <w:sz w:val="24"/>
              </w:rPr>
            </w:pPr>
            <w:r w:rsidRPr="00252E3C">
              <w:rPr>
                <w:sz w:val="24"/>
              </w:rPr>
              <w:t xml:space="preserve">Work experience in an FE setting </w:t>
            </w:r>
            <w:proofErr w:type="spellStart"/>
            <w:r w:rsidRPr="00252E3C">
              <w:rPr>
                <w:sz w:val="24"/>
              </w:rPr>
              <w:t>ie</w:t>
            </w:r>
            <w:proofErr w:type="spellEnd"/>
            <w:r w:rsidRPr="00252E3C">
              <w:rPr>
                <w:sz w:val="24"/>
              </w:rPr>
              <w:t xml:space="preserve"> colleg</w:t>
            </w:r>
            <w:r w:rsidR="00FE042C" w:rsidRPr="00252E3C">
              <w:rPr>
                <w:sz w:val="24"/>
              </w:rPr>
              <w:t xml:space="preserve">e or </w:t>
            </w:r>
            <w:r w:rsidR="00483FC6" w:rsidRPr="00252E3C">
              <w:rPr>
                <w:sz w:val="24"/>
              </w:rPr>
              <w:t>school</w:t>
            </w:r>
          </w:p>
          <w:p w14:paraId="60AE0EA1" w14:textId="77777777" w:rsidR="00252E3C" w:rsidRDefault="00252E3C" w:rsidP="00044151">
            <w:pPr>
              <w:rPr>
                <w:sz w:val="24"/>
              </w:rPr>
            </w:pPr>
          </w:p>
          <w:p w14:paraId="222C4B0C" w14:textId="2DE68051" w:rsidR="00782E9A" w:rsidRDefault="009C35CF" w:rsidP="00252E3C">
            <w:pPr>
              <w:pStyle w:val="Header"/>
              <w:tabs>
                <w:tab w:val="clear" w:pos="4680"/>
                <w:tab w:val="clear" w:pos="9360"/>
                <w:tab w:val="center" w:pos="4513"/>
                <w:tab w:val="right" w:pos="9026"/>
              </w:tabs>
              <w:rPr>
                <w:rFonts w:ascii="Arial" w:hAnsi="Arial"/>
              </w:rPr>
            </w:pPr>
            <w:r w:rsidRPr="00A80A88">
              <w:rPr>
                <w:rFonts w:ascii="Arial" w:hAnsi="Arial"/>
              </w:rPr>
              <w:t>Planning and promotion of student facing activities and or events</w:t>
            </w:r>
          </w:p>
          <w:p w14:paraId="7ED56882" w14:textId="77777777" w:rsidR="009C35CF" w:rsidRDefault="009C35CF" w:rsidP="00252E3C">
            <w:pPr>
              <w:pStyle w:val="Header"/>
              <w:tabs>
                <w:tab w:val="clear" w:pos="4680"/>
                <w:tab w:val="clear" w:pos="9360"/>
                <w:tab w:val="center" w:pos="4513"/>
                <w:tab w:val="right" w:pos="9026"/>
              </w:tabs>
              <w:rPr>
                <w:rFonts w:ascii="Arial" w:hAnsi="Arial"/>
              </w:rPr>
            </w:pPr>
          </w:p>
          <w:p w14:paraId="1889EEB4" w14:textId="36E82334" w:rsidR="00782E9A" w:rsidRPr="00DF221C" w:rsidRDefault="00782E9A" w:rsidP="00252E3C">
            <w:pPr>
              <w:pStyle w:val="Header"/>
              <w:tabs>
                <w:tab w:val="clear" w:pos="4680"/>
                <w:tab w:val="clear" w:pos="9360"/>
                <w:tab w:val="center" w:pos="4513"/>
                <w:tab w:val="right" w:pos="9026"/>
              </w:tabs>
              <w:rPr>
                <w:rFonts w:ascii="Arial" w:hAnsi="Arial"/>
              </w:rPr>
            </w:pPr>
            <w:r>
              <w:rPr>
                <w:rFonts w:ascii="Arial" w:hAnsi="Arial"/>
              </w:rPr>
              <w:t>Previous experience working within a youth organization or similar setting</w:t>
            </w:r>
          </w:p>
          <w:p w14:paraId="26C94680" w14:textId="77777777" w:rsidR="00252E3C" w:rsidRPr="00DF221C" w:rsidRDefault="00252E3C" w:rsidP="00252E3C">
            <w:pPr>
              <w:pStyle w:val="Header"/>
              <w:tabs>
                <w:tab w:val="clear" w:pos="4680"/>
                <w:tab w:val="clear" w:pos="9360"/>
                <w:tab w:val="center" w:pos="4513"/>
                <w:tab w:val="right" w:pos="9026"/>
              </w:tabs>
              <w:rPr>
                <w:rFonts w:ascii="Arial" w:hAnsi="Arial"/>
              </w:rPr>
            </w:pPr>
          </w:p>
          <w:p w14:paraId="45A2DFE3" w14:textId="13773EBA" w:rsidR="00252E3C" w:rsidRPr="00044151" w:rsidRDefault="00252E3C" w:rsidP="00044151">
            <w:pPr>
              <w:rPr>
                <w:sz w:val="24"/>
              </w:rPr>
            </w:pPr>
          </w:p>
        </w:tc>
      </w:tr>
      <w:tr w:rsidR="00483FC6" w14:paraId="1B314771"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E494B7B" w14:textId="77777777" w:rsidR="00483FC6" w:rsidRPr="00C96520" w:rsidRDefault="00483FC6" w:rsidP="00483FC6">
            <w:pPr>
              <w:rPr>
                <w:b/>
                <w:sz w:val="24"/>
              </w:rPr>
            </w:pPr>
            <w:r w:rsidRPr="00C96520">
              <w:rPr>
                <w:b/>
                <w:sz w:val="24"/>
              </w:rPr>
              <w:t>Knowledge</w:t>
            </w:r>
          </w:p>
          <w:p w14:paraId="1CE17E9C"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7C34AA18" w14:textId="77777777" w:rsidR="00483FC6"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p>
          <w:p w14:paraId="0B6E4917" w14:textId="413FD356" w:rsidR="00483FC6"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FC2CC8">
              <w:rPr>
                <w:rFonts w:asciiTheme="minorHAnsi" w:eastAsiaTheme="minorHAnsi" w:hAnsiTheme="minorHAnsi"/>
                <w:sz w:val="24"/>
                <w:lang w:eastAsia="en-US" w:bidi="ar-SA"/>
              </w:rPr>
              <w:t>Competent in Microsoft Office applications</w:t>
            </w:r>
          </w:p>
          <w:p w14:paraId="489B6DD2" w14:textId="0DD0FA7E" w:rsidR="00FC2CC8" w:rsidRDefault="00FC2CC8" w:rsidP="00483FC6">
            <w:pPr>
              <w:pStyle w:val="TableParagraph"/>
              <w:tabs>
                <w:tab w:val="left" w:pos="827"/>
                <w:tab w:val="left" w:pos="828"/>
              </w:tabs>
              <w:ind w:left="0" w:right="380"/>
              <w:rPr>
                <w:rFonts w:asciiTheme="minorHAnsi" w:eastAsiaTheme="minorHAnsi" w:hAnsiTheme="minorHAnsi"/>
                <w:sz w:val="24"/>
                <w:lang w:eastAsia="en-US" w:bidi="ar-SA"/>
              </w:rPr>
            </w:pPr>
          </w:p>
          <w:p w14:paraId="25266826" w14:textId="455462B0" w:rsidR="00FC2CC8" w:rsidRDefault="00FC2CC8"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Competent in using online booking systems </w:t>
            </w:r>
          </w:p>
          <w:p w14:paraId="515AC9F6" w14:textId="2302BBE9" w:rsidR="00FC2CC8" w:rsidRDefault="00FC2CC8" w:rsidP="00483FC6">
            <w:pPr>
              <w:pStyle w:val="TableParagraph"/>
              <w:tabs>
                <w:tab w:val="left" w:pos="827"/>
                <w:tab w:val="left" w:pos="828"/>
              </w:tabs>
              <w:ind w:left="0" w:right="380"/>
              <w:rPr>
                <w:rFonts w:asciiTheme="minorHAnsi" w:eastAsiaTheme="minorHAnsi" w:hAnsiTheme="minorHAnsi"/>
                <w:sz w:val="24"/>
                <w:lang w:eastAsia="en-US" w:bidi="ar-SA"/>
              </w:rPr>
            </w:pPr>
          </w:p>
          <w:p w14:paraId="7C22064B" w14:textId="2960AB31" w:rsidR="00FC2CC8" w:rsidRDefault="00FC2CC8"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Use of design software to create marketing material </w:t>
            </w:r>
          </w:p>
          <w:p w14:paraId="4D6B5AC7" w14:textId="5449C8CC" w:rsidR="00A22195"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p w14:paraId="4CF305FB" w14:textId="28931BB6" w:rsidR="009C35CF" w:rsidRDefault="009C35CF" w:rsidP="009C35CF">
            <w:pPr>
              <w:rPr>
                <w:rFonts w:ascii="Arial" w:hAnsi="Arial"/>
              </w:rPr>
            </w:pPr>
            <w:r w:rsidRPr="009C35CF">
              <w:rPr>
                <w:rFonts w:ascii="Arial" w:hAnsi="Arial"/>
              </w:rPr>
              <w:t>Ability to develop creative approaches to problem solving.</w:t>
            </w:r>
          </w:p>
          <w:p w14:paraId="2E9ACEF7" w14:textId="5D5A1E1E" w:rsidR="009C35CF" w:rsidRDefault="009C35CF" w:rsidP="009C35CF">
            <w:pPr>
              <w:rPr>
                <w:rFonts w:ascii="Arial" w:hAnsi="Arial"/>
              </w:rPr>
            </w:pPr>
          </w:p>
          <w:p w14:paraId="3911AE79" w14:textId="77777777" w:rsidR="009C35CF" w:rsidRPr="009C35CF" w:rsidRDefault="009C35CF" w:rsidP="009C35CF">
            <w:pPr>
              <w:rPr>
                <w:rFonts w:ascii="Arial" w:hAnsi="Arial"/>
              </w:rPr>
            </w:pPr>
            <w:r w:rsidRPr="009C35CF">
              <w:rPr>
                <w:rFonts w:ascii="Arial" w:hAnsi="Arial"/>
              </w:rPr>
              <w:t xml:space="preserve">Use of social media </w:t>
            </w:r>
          </w:p>
          <w:p w14:paraId="65423C56" w14:textId="77777777" w:rsidR="009C35CF" w:rsidRPr="009C35CF" w:rsidRDefault="009C35CF" w:rsidP="009C35CF">
            <w:pPr>
              <w:rPr>
                <w:rFonts w:ascii="Arial" w:hAnsi="Arial"/>
              </w:rPr>
            </w:pPr>
          </w:p>
          <w:p w14:paraId="353A9A11" w14:textId="440A1BC0" w:rsidR="0029167F" w:rsidRPr="00733D87" w:rsidRDefault="0029167F" w:rsidP="009C35CF">
            <w:pPr>
              <w:rPr>
                <w:sz w:val="24"/>
              </w:rPr>
            </w:pPr>
          </w:p>
        </w:tc>
        <w:tc>
          <w:tcPr>
            <w:tcW w:w="4391" w:type="dxa"/>
            <w:tcBorders>
              <w:top w:val="single" w:sz="8" w:space="0" w:color="000000" w:themeColor="text1"/>
              <w:bottom w:val="single" w:sz="8" w:space="0" w:color="000000" w:themeColor="text1"/>
            </w:tcBorders>
          </w:tcPr>
          <w:p w14:paraId="24353BD8" w14:textId="77777777" w:rsidR="00483FC6" w:rsidRPr="00FC2CC8" w:rsidRDefault="00483FC6" w:rsidP="00483FC6">
            <w:pPr>
              <w:rPr>
                <w:sz w:val="24"/>
              </w:rPr>
            </w:pPr>
            <w:r w:rsidRPr="00FC2CC8">
              <w:rPr>
                <w:sz w:val="24"/>
              </w:rPr>
              <w:t xml:space="preserve">Working with student databases </w:t>
            </w:r>
            <w:proofErr w:type="spellStart"/>
            <w:r w:rsidRPr="00FC2CC8">
              <w:rPr>
                <w:sz w:val="24"/>
              </w:rPr>
              <w:t>ie</w:t>
            </w:r>
            <w:proofErr w:type="spellEnd"/>
            <w:r w:rsidRPr="00FC2CC8">
              <w:rPr>
                <w:sz w:val="24"/>
              </w:rPr>
              <w:t xml:space="preserve"> ProMonitor/ProSolution </w:t>
            </w:r>
          </w:p>
          <w:p w14:paraId="294593C1" w14:textId="77777777" w:rsidR="00483FC6" w:rsidRPr="00FC2CC8" w:rsidRDefault="00483FC6" w:rsidP="00483FC6">
            <w:pPr>
              <w:rPr>
                <w:sz w:val="24"/>
              </w:rPr>
            </w:pPr>
          </w:p>
          <w:p w14:paraId="1A133571" w14:textId="77777777" w:rsidR="00483FC6" w:rsidRDefault="00483FC6" w:rsidP="00483FC6">
            <w:pPr>
              <w:rPr>
                <w:sz w:val="24"/>
              </w:rPr>
            </w:pPr>
            <w:r w:rsidRPr="00FC2CC8">
              <w:rPr>
                <w:sz w:val="24"/>
              </w:rPr>
              <w:t xml:space="preserve">Understanding of KCSIE and safeguarding children and vulnerable adults </w:t>
            </w:r>
          </w:p>
          <w:p w14:paraId="0D1264A0" w14:textId="77777777" w:rsidR="009C35CF" w:rsidRDefault="009C35CF" w:rsidP="00483FC6">
            <w:pPr>
              <w:rPr>
                <w:sz w:val="24"/>
              </w:rPr>
            </w:pPr>
          </w:p>
          <w:p w14:paraId="15AAF7B7" w14:textId="77777777" w:rsidR="009C35CF" w:rsidRDefault="009C35CF" w:rsidP="009C35CF">
            <w:pPr>
              <w:rPr>
                <w:rFonts w:ascii="Arial" w:hAnsi="Arial"/>
              </w:rPr>
            </w:pPr>
            <w:r w:rsidRPr="009C35CF">
              <w:rPr>
                <w:rFonts w:ascii="Arial" w:hAnsi="Arial"/>
              </w:rPr>
              <w:t>Use of website platforms and knowledge of HTML, CSS and JavaScript</w:t>
            </w:r>
          </w:p>
          <w:p w14:paraId="5AEDD3B0" w14:textId="77777777" w:rsidR="009C35CF" w:rsidRPr="009C35CF" w:rsidRDefault="009C35CF" w:rsidP="009C35CF">
            <w:pPr>
              <w:rPr>
                <w:rFonts w:ascii="Arial" w:hAnsi="Arial"/>
              </w:rPr>
            </w:pPr>
          </w:p>
          <w:p w14:paraId="70DEE738" w14:textId="77777777" w:rsidR="009C35CF" w:rsidRPr="009C35CF" w:rsidRDefault="009C35CF" w:rsidP="009C35CF">
            <w:pPr>
              <w:rPr>
                <w:rFonts w:ascii="Arial" w:hAnsi="Arial"/>
              </w:rPr>
            </w:pPr>
            <w:r w:rsidRPr="009C35CF">
              <w:rPr>
                <w:rFonts w:ascii="Arial" w:hAnsi="Arial"/>
              </w:rPr>
              <w:t xml:space="preserve">Use of Digital design software to create marketing material </w:t>
            </w:r>
          </w:p>
          <w:p w14:paraId="5DCB08EC" w14:textId="77777777" w:rsidR="009C35CF" w:rsidRDefault="009C35CF" w:rsidP="00483FC6">
            <w:pPr>
              <w:rPr>
                <w:sz w:val="24"/>
              </w:rPr>
            </w:pPr>
          </w:p>
          <w:p w14:paraId="51223BE5" w14:textId="77777777" w:rsidR="009C35CF" w:rsidRDefault="009C35CF" w:rsidP="009C35CF">
            <w:pPr>
              <w:pStyle w:val="TableParagraph"/>
              <w:tabs>
                <w:tab w:val="left" w:pos="827"/>
                <w:tab w:val="left" w:pos="828"/>
              </w:tabs>
              <w:ind w:left="0" w:right="380"/>
              <w:rPr>
                <w:rFonts w:asciiTheme="minorHAnsi" w:eastAsiaTheme="minorHAnsi" w:hAnsiTheme="minorHAnsi"/>
                <w:sz w:val="24"/>
                <w:lang w:eastAsia="en-US" w:bidi="ar-SA"/>
              </w:rPr>
            </w:pPr>
            <w:r w:rsidRPr="00A80A88">
              <w:t>Use of video editing software</w:t>
            </w:r>
          </w:p>
          <w:p w14:paraId="6D42151F" w14:textId="23E686B8" w:rsidR="009C35CF" w:rsidRPr="00044151" w:rsidRDefault="009C35CF" w:rsidP="00483FC6">
            <w:pPr>
              <w:rPr>
                <w:sz w:val="24"/>
              </w:rPr>
            </w:pPr>
          </w:p>
        </w:tc>
      </w:tr>
      <w:tr w:rsidR="00FE042C" w14:paraId="5FA6C6F8"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C8E7338" w14:textId="77777777" w:rsidR="00044151" w:rsidRPr="00C96520" w:rsidRDefault="00044151" w:rsidP="00044151">
            <w:pPr>
              <w:rPr>
                <w:b/>
                <w:sz w:val="24"/>
              </w:rPr>
            </w:pPr>
          </w:p>
          <w:p w14:paraId="0FE71BE4" w14:textId="77777777" w:rsidR="00ED0F61" w:rsidRPr="00C96520" w:rsidRDefault="00ED0F61" w:rsidP="00F166D5">
            <w:pPr>
              <w:rPr>
                <w:b/>
                <w:sz w:val="24"/>
              </w:rPr>
            </w:pPr>
          </w:p>
          <w:p w14:paraId="3025A690" w14:textId="77777777" w:rsidR="00ED0F61" w:rsidRPr="00C96520" w:rsidRDefault="00ED0F61" w:rsidP="00F166D5">
            <w:pPr>
              <w:rPr>
                <w:b/>
                <w:sz w:val="24"/>
              </w:rPr>
            </w:pPr>
          </w:p>
          <w:p w14:paraId="2F73A6A6" w14:textId="77777777" w:rsidR="00ED0F61" w:rsidRPr="00C96520" w:rsidRDefault="00ED0F61" w:rsidP="00F166D5">
            <w:pPr>
              <w:rPr>
                <w:b/>
                <w:sz w:val="24"/>
              </w:rPr>
            </w:pPr>
            <w:r w:rsidRPr="00C96520">
              <w:rPr>
                <w:b/>
                <w:sz w:val="24"/>
              </w:rPr>
              <w:t xml:space="preserve">Skills </w:t>
            </w:r>
          </w:p>
          <w:p w14:paraId="02CCFAF6" w14:textId="77777777" w:rsidR="00ED0F61" w:rsidRPr="00C96520" w:rsidRDefault="00ED0F61" w:rsidP="00F166D5">
            <w:pPr>
              <w:rPr>
                <w:b/>
                <w:sz w:val="24"/>
              </w:rPr>
            </w:pPr>
          </w:p>
          <w:p w14:paraId="0CC45BE1" w14:textId="77777777" w:rsidR="00ED0F61" w:rsidRPr="00C96520" w:rsidRDefault="00ED0F61" w:rsidP="00F166D5">
            <w:pPr>
              <w:rPr>
                <w:b/>
                <w:sz w:val="24"/>
              </w:rPr>
            </w:pPr>
          </w:p>
          <w:p w14:paraId="6405762B"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243B1DC" w14:textId="77777777" w:rsidR="00FC2CC8" w:rsidRPr="00FC2CC8" w:rsidRDefault="00FC2CC8" w:rsidP="00FC2CC8">
            <w:pPr>
              <w:rPr>
                <w:rFonts w:ascii="Arial" w:eastAsia="Times New Roman" w:hAnsi="Arial"/>
              </w:rPr>
            </w:pPr>
            <w:r w:rsidRPr="00FC2CC8">
              <w:rPr>
                <w:rFonts w:ascii="Arial" w:eastAsia="Times New Roman" w:hAnsi="Arial"/>
              </w:rPr>
              <w:t>Highly developed communication skills both on an individual basis and in group settings</w:t>
            </w:r>
            <w:r w:rsidRPr="00FC2CC8">
              <w:rPr>
                <w:rFonts w:ascii="Arial" w:hAnsi="Arial"/>
              </w:rPr>
              <w:t>.</w:t>
            </w:r>
          </w:p>
          <w:p w14:paraId="53DD0CDF" w14:textId="77777777" w:rsidR="00FC2CC8" w:rsidRDefault="00FC2CC8" w:rsidP="00252E3C">
            <w:pPr>
              <w:rPr>
                <w:rFonts w:ascii="Arial" w:hAnsi="Arial"/>
              </w:rPr>
            </w:pPr>
          </w:p>
          <w:p w14:paraId="29098A5B" w14:textId="3462F851" w:rsidR="00252E3C" w:rsidRDefault="00252E3C" w:rsidP="00252E3C">
            <w:pPr>
              <w:rPr>
                <w:rFonts w:ascii="Arial" w:hAnsi="Arial"/>
              </w:rPr>
            </w:pPr>
            <w:r w:rsidRPr="00252E3C">
              <w:rPr>
                <w:rFonts w:ascii="Arial" w:hAnsi="Arial"/>
              </w:rPr>
              <w:t>Good IT Skills</w:t>
            </w:r>
          </w:p>
          <w:p w14:paraId="606B1BA1" w14:textId="77777777" w:rsidR="00252E3C" w:rsidRPr="00252E3C" w:rsidRDefault="00252E3C" w:rsidP="00252E3C">
            <w:pPr>
              <w:rPr>
                <w:rFonts w:ascii="Arial" w:hAnsi="Arial"/>
              </w:rPr>
            </w:pPr>
          </w:p>
          <w:p w14:paraId="6E0D80EC" w14:textId="311E32EA" w:rsidR="00252E3C" w:rsidRDefault="00252E3C" w:rsidP="00252E3C">
            <w:pPr>
              <w:rPr>
                <w:rFonts w:ascii="Arial" w:hAnsi="Arial"/>
              </w:rPr>
            </w:pPr>
            <w:r w:rsidRPr="00252E3C">
              <w:rPr>
                <w:rFonts w:ascii="Arial" w:hAnsi="Arial"/>
              </w:rPr>
              <w:t>Excellent verbal and written communication skills</w:t>
            </w:r>
          </w:p>
          <w:p w14:paraId="6E93FD51" w14:textId="77777777" w:rsidR="00252E3C" w:rsidRPr="00252E3C" w:rsidRDefault="00252E3C" w:rsidP="00252E3C">
            <w:pPr>
              <w:rPr>
                <w:rFonts w:ascii="Arial" w:hAnsi="Arial"/>
              </w:rPr>
            </w:pPr>
          </w:p>
          <w:p w14:paraId="1717E2F6" w14:textId="128590D0" w:rsidR="00252E3C" w:rsidRDefault="00252E3C" w:rsidP="00252E3C">
            <w:pPr>
              <w:rPr>
                <w:rFonts w:ascii="Arial" w:hAnsi="Arial"/>
                <w:spacing w:val="-2"/>
              </w:rPr>
            </w:pPr>
            <w:r w:rsidRPr="00252E3C">
              <w:rPr>
                <w:rFonts w:ascii="Arial" w:hAnsi="Arial"/>
                <w:spacing w:val="-2"/>
              </w:rPr>
              <w:lastRenderedPageBreak/>
              <w:t xml:space="preserve">Exceptional </w:t>
            </w:r>
            <w:proofErr w:type="spellStart"/>
            <w:r w:rsidRPr="00252E3C">
              <w:rPr>
                <w:rFonts w:ascii="Arial" w:hAnsi="Arial"/>
                <w:spacing w:val="-2"/>
              </w:rPr>
              <w:t>organisational</w:t>
            </w:r>
            <w:proofErr w:type="spellEnd"/>
            <w:r w:rsidRPr="00252E3C">
              <w:rPr>
                <w:rFonts w:ascii="Arial" w:hAnsi="Arial"/>
                <w:spacing w:val="-2"/>
              </w:rPr>
              <w:t xml:space="preserve"> skills, time management and project delivery</w:t>
            </w:r>
          </w:p>
          <w:p w14:paraId="29112A3F" w14:textId="77777777" w:rsidR="00252E3C" w:rsidRPr="00252E3C" w:rsidRDefault="00252E3C" w:rsidP="00252E3C">
            <w:pPr>
              <w:rPr>
                <w:rFonts w:ascii="Arial" w:hAnsi="Arial"/>
              </w:rPr>
            </w:pPr>
          </w:p>
          <w:p w14:paraId="0A6AA959" w14:textId="0305E354" w:rsidR="00252E3C" w:rsidRDefault="00252E3C" w:rsidP="00252E3C">
            <w:pPr>
              <w:rPr>
                <w:rFonts w:ascii="Arial" w:hAnsi="Arial"/>
              </w:rPr>
            </w:pPr>
            <w:r w:rsidRPr="00252E3C">
              <w:rPr>
                <w:rFonts w:ascii="Arial" w:hAnsi="Arial"/>
              </w:rPr>
              <w:t>Negotiating skills</w:t>
            </w:r>
          </w:p>
          <w:p w14:paraId="13EEB528" w14:textId="47A87662" w:rsidR="00252E3C" w:rsidRDefault="00252E3C" w:rsidP="00252E3C">
            <w:pPr>
              <w:rPr>
                <w:rFonts w:ascii="Arial" w:hAnsi="Arial"/>
              </w:rPr>
            </w:pPr>
          </w:p>
          <w:p w14:paraId="3967535A" w14:textId="3DFB8928" w:rsidR="00FC2CC8" w:rsidRDefault="00FC2CC8" w:rsidP="00FC2CC8">
            <w:pPr>
              <w:rPr>
                <w:rFonts w:ascii="Arial" w:hAnsi="Arial"/>
              </w:rPr>
            </w:pPr>
            <w:r w:rsidRPr="00FC2CC8">
              <w:rPr>
                <w:rFonts w:ascii="Arial" w:hAnsi="Arial"/>
              </w:rPr>
              <w:t>Ability to delegate</w:t>
            </w:r>
          </w:p>
          <w:p w14:paraId="75C992E1" w14:textId="77777777" w:rsidR="00FC2CC8" w:rsidRPr="00FC2CC8" w:rsidRDefault="00FC2CC8" w:rsidP="00FC2CC8">
            <w:pPr>
              <w:rPr>
                <w:rFonts w:ascii="Arial" w:hAnsi="Arial"/>
              </w:rPr>
            </w:pPr>
          </w:p>
          <w:p w14:paraId="4BF5895F" w14:textId="6117030E" w:rsidR="00FC2CC8" w:rsidRDefault="00FC2CC8" w:rsidP="00FC2CC8">
            <w:pPr>
              <w:rPr>
                <w:rFonts w:ascii="Arial" w:hAnsi="Arial"/>
              </w:rPr>
            </w:pPr>
            <w:r w:rsidRPr="00FC2CC8">
              <w:rPr>
                <w:rFonts w:ascii="Arial" w:hAnsi="Arial"/>
              </w:rPr>
              <w:t xml:space="preserve">Ability to work effectively in a team as well as on own initiative </w:t>
            </w:r>
          </w:p>
          <w:p w14:paraId="4ADD0A60" w14:textId="77777777" w:rsidR="00FC2CC8" w:rsidRPr="00FC2CC8" w:rsidRDefault="00FC2CC8" w:rsidP="00FC2CC8">
            <w:pPr>
              <w:rPr>
                <w:rFonts w:ascii="Arial" w:hAnsi="Arial"/>
              </w:rPr>
            </w:pPr>
          </w:p>
          <w:p w14:paraId="25A3EE03" w14:textId="56A3E519" w:rsidR="00FC2CC8" w:rsidRDefault="00FC2CC8" w:rsidP="00FC2CC8">
            <w:pPr>
              <w:rPr>
                <w:rFonts w:ascii="Arial" w:hAnsi="Arial"/>
              </w:rPr>
            </w:pPr>
            <w:r w:rsidRPr="00FC2CC8">
              <w:rPr>
                <w:rFonts w:ascii="Arial" w:hAnsi="Arial"/>
              </w:rPr>
              <w:t>Problem solving skills</w:t>
            </w:r>
          </w:p>
          <w:p w14:paraId="6898CECA" w14:textId="77777777" w:rsidR="00FC2CC8" w:rsidRPr="00FC2CC8" w:rsidRDefault="00FC2CC8" w:rsidP="00FC2CC8">
            <w:pPr>
              <w:rPr>
                <w:rFonts w:ascii="Arial" w:hAnsi="Arial"/>
              </w:rPr>
            </w:pPr>
          </w:p>
          <w:p w14:paraId="1CEE9D2B" w14:textId="3EAF4A55" w:rsidR="00FC2CC8" w:rsidRDefault="00FC2CC8" w:rsidP="00FC2CC8">
            <w:pPr>
              <w:rPr>
                <w:rFonts w:ascii="Arial" w:hAnsi="Arial"/>
              </w:rPr>
            </w:pPr>
            <w:r w:rsidRPr="00FC2CC8">
              <w:rPr>
                <w:rFonts w:ascii="Arial" w:hAnsi="Arial"/>
              </w:rPr>
              <w:t>Ability to work independently and meet engagement targets</w:t>
            </w:r>
          </w:p>
          <w:p w14:paraId="65C3854E" w14:textId="77777777" w:rsidR="00FC2CC8" w:rsidRPr="00FC2CC8" w:rsidRDefault="00FC2CC8" w:rsidP="00FC2CC8">
            <w:pPr>
              <w:rPr>
                <w:rFonts w:ascii="Arial" w:hAnsi="Arial"/>
              </w:rPr>
            </w:pPr>
          </w:p>
          <w:p w14:paraId="09103751" w14:textId="77777777" w:rsidR="00FC2CC8" w:rsidRPr="00FC2CC8" w:rsidRDefault="00FC2CC8" w:rsidP="00FC2CC8">
            <w:pPr>
              <w:rPr>
                <w:rFonts w:ascii="Arial" w:hAnsi="Arial"/>
              </w:rPr>
            </w:pPr>
            <w:r w:rsidRPr="00FC2CC8">
              <w:rPr>
                <w:rFonts w:ascii="Arial" w:hAnsi="Arial"/>
              </w:rPr>
              <w:t>Ability to work under pressure and to deadlines</w:t>
            </w:r>
          </w:p>
          <w:p w14:paraId="24D25695" w14:textId="77777777" w:rsidR="00252E3C" w:rsidRPr="00252E3C" w:rsidRDefault="00252E3C" w:rsidP="00252E3C">
            <w:pPr>
              <w:rPr>
                <w:rFonts w:ascii="Arial" w:hAnsi="Arial"/>
              </w:rPr>
            </w:pPr>
          </w:p>
          <w:p w14:paraId="40933FA1" w14:textId="7E8E02AC" w:rsidR="00ED0F61" w:rsidRPr="00733D87" w:rsidRDefault="00ED0F61"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6BFCE33F" w14:textId="59F258A7" w:rsidR="00ED0F61" w:rsidRPr="00044151" w:rsidRDefault="00ED0F61" w:rsidP="00483FC6">
            <w:pPr>
              <w:rPr>
                <w:sz w:val="24"/>
              </w:rPr>
            </w:pPr>
          </w:p>
        </w:tc>
      </w:tr>
      <w:tr w:rsidR="00FE042C" w14:paraId="50C4806F"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C2C0544" w14:textId="77777777" w:rsidR="00ED0F61" w:rsidRPr="00C96520" w:rsidRDefault="00ED0F61" w:rsidP="00F166D5">
            <w:pPr>
              <w:rPr>
                <w:b/>
                <w:sz w:val="24"/>
              </w:rPr>
            </w:pPr>
          </w:p>
          <w:p w14:paraId="5FD2CE21" w14:textId="77777777" w:rsidR="00ED0F61" w:rsidRPr="00C96520" w:rsidRDefault="00ED0F61" w:rsidP="00F166D5">
            <w:pPr>
              <w:rPr>
                <w:b/>
                <w:sz w:val="24"/>
              </w:rPr>
            </w:pPr>
            <w:r w:rsidRPr="00C96520">
              <w:rPr>
                <w:b/>
                <w:sz w:val="24"/>
              </w:rPr>
              <w:t>Other Requirements</w:t>
            </w:r>
          </w:p>
          <w:p w14:paraId="353AAC51" w14:textId="77777777" w:rsidR="00ED0F61" w:rsidRPr="00C96520" w:rsidRDefault="00ED0F61" w:rsidP="00F166D5">
            <w:pPr>
              <w:rPr>
                <w:b/>
                <w:sz w:val="24"/>
              </w:rPr>
            </w:pPr>
          </w:p>
          <w:p w14:paraId="26F18195"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21975484" w14:textId="77777777" w:rsidR="00924915" w:rsidRDefault="00924915" w:rsidP="00924915">
            <w:pPr>
              <w:rPr>
                <w:sz w:val="24"/>
              </w:rPr>
            </w:pPr>
            <w:r w:rsidRPr="0082585A">
              <w:rPr>
                <w:sz w:val="24"/>
              </w:rPr>
              <w:t xml:space="preserve">Attendance at college events </w:t>
            </w:r>
            <w:proofErr w:type="spellStart"/>
            <w:r w:rsidRPr="0082585A">
              <w:rPr>
                <w:sz w:val="24"/>
              </w:rPr>
              <w:t>ie</w:t>
            </w:r>
            <w:proofErr w:type="spellEnd"/>
            <w:r w:rsidRPr="0082585A">
              <w:rPr>
                <w:sz w:val="24"/>
              </w:rPr>
              <w:t xml:space="preserve"> open evenings including outside of normal working hours</w:t>
            </w:r>
          </w:p>
          <w:p w14:paraId="459209FE" w14:textId="77777777" w:rsidR="00924915" w:rsidRDefault="00924915" w:rsidP="00924915">
            <w:pPr>
              <w:rPr>
                <w:sz w:val="24"/>
              </w:rPr>
            </w:pPr>
          </w:p>
          <w:p w14:paraId="1A050906" w14:textId="0E963E67" w:rsidR="00A86530" w:rsidRPr="00044151" w:rsidRDefault="00924915" w:rsidP="00924915">
            <w:pPr>
              <w:rPr>
                <w:sz w:val="24"/>
              </w:rPr>
            </w:pPr>
            <w:r w:rsidRPr="0082585A">
              <w:rPr>
                <w:sz w:val="24"/>
              </w:rPr>
              <w:t>Ability to be able to travel between sites</w:t>
            </w:r>
          </w:p>
        </w:tc>
        <w:tc>
          <w:tcPr>
            <w:tcW w:w="4391" w:type="dxa"/>
            <w:tcBorders>
              <w:top w:val="single" w:sz="8" w:space="0" w:color="000000" w:themeColor="text1"/>
              <w:bottom w:val="single" w:sz="12" w:space="0" w:color="000000" w:themeColor="text1"/>
            </w:tcBorders>
          </w:tcPr>
          <w:p w14:paraId="4E37E121" w14:textId="45A1B888" w:rsidR="00341652" w:rsidRPr="00733D87" w:rsidRDefault="00341652" w:rsidP="00F3375D">
            <w:pPr>
              <w:rPr>
                <w:sz w:val="24"/>
              </w:rPr>
            </w:pPr>
          </w:p>
        </w:tc>
      </w:tr>
    </w:tbl>
    <w:p w14:paraId="1D800D2D"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46BA" w14:textId="77777777" w:rsidR="0065035F" w:rsidRDefault="0065035F" w:rsidP="00FB2EBA">
      <w:pPr>
        <w:spacing w:after="0" w:line="240" w:lineRule="auto"/>
      </w:pPr>
      <w:r>
        <w:separator/>
      </w:r>
    </w:p>
  </w:endnote>
  <w:endnote w:type="continuationSeparator" w:id="0">
    <w:p w14:paraId="5D013F99" w14:textId="77777777" w:rsidR="0065035F" w:rsidRDefault="0065035F"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9E71" w14:textId="41B6BE25" w:rsidR="008230D6" w:rsidRDefault="00871AC9">
    <w:r>
      <w:rPr>
        <w:b/>
        <w:i/>
      </w:rPr>
      <w:t xml:space="preserve">Student </w:t>
    </w:r>
    <w:r w:rsidR="009C35CF">
      <w:rPr>
        <w:b/>
        <w:i/>
      </w:rPr>
      <w:t>Engagement</w:t>
    </w:r>
    <w:r>
      <w:rPr>
        <w:b/>
        <w:i/>
      </w:rPr>
      <w:t xml:space="preserve"> Coach              </w:t>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42BD2A18" w14:textId="77777777" w:rsidR="008230D6" w:rsidRDefault="000E5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35A9" w14:textId="77777777" w:rsidR="0065035F" w:rsidRDefault="0065035F" w:rsidP="00FB2EBA">
      <w:pPr>
        <w:spacing w:after="0" w:line="240" w:lineRule="auto"/>
      </w:pPr>
      <w:r>
        <w:separator/>
      </w:r>
    </w:p>
  </w:footnote>
  <w:footnote w:type="continuationSeparator" w:id="0">
    <w:p w14:paraId="5D6D37B0" w14:textId="77777777" w:rsidR="0065035F" w:rsidRDefault="0065035F"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B51A" w14:textId="15CB471B" w:rsidR="002F6E57" w:rsidRDefault="000E52EF" w:rsidP="002F6E57">
    <w:pPr>
      <w:pStyle w:val="Header"/>
      <w:jc w:val="center"/>
    </w:pPr>
    <w:r>
      <w:rPr>
        <w:rFonts w:ascii="Calibri"/>
        <w:b/>
        <w:noProof/>
        <w:sz w:val="29"/>
      </w:rPr>
      <w:drawing>
        <wp:anchor distT="0" distB="0" distL="114300" distR="114300" simplePos="0" relativeHeight="251661312" behindDoc="0" locked="0" layoutInCell="1" allowOverlap="1" wp14:anchorId="73593926" wp14:editId="04369199">
          <wp:simplePos x="0" y="0"/>
          <wp:positionH relativeFrom="margin">
            <wp:posOffset>3689985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AEC">
      <w:rPr>
        <w:noProof/>
      </w:rPr>
      <w:drawing>
        <wp:anchor distT="0" distB="0" distL="114300" distR="114300" simplePos="0" relativeHeight="251662336" behindDoc="0" locked="0" layoutInCell="1" allowOverlap="1" wp14:anchorId="27657FB0" wp14:editId="794F5D20">
          <wp:simplePos x="0" y="0"/>
          <wp:positionH relativeFrom="column">
            <wp:posOffset>1836420</wp:posOffset>
          </wp:positionH>
          <wp:positionV relativeFrom="paragraph">
            <wp:posOffset>-449580</wp:posOffset>
          </wp:positionV>
          <wp:extent cx="1341120" cy="711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30435"/>
                  <a:stretch/>
                </pic:blipFill>
                <pic:spPr bwMode="auto">
                  <a:xfrm>
                    <a:off x="0" y="0"/>
                    <a:ext cx="1341120" cy="7111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375408"/>
    <w:multiLevelType w:val="hybridMultilevel"/>
    <w:tmpl w:val="EE747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A97594"/>
    <w:multiLevelType w:val="hybridMultilevel"/>
    <w:tmpl w:val="18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F1E54"/>
    <w:multiLevelType w:val="hybridMultilevel"/>
    <w:tmpl w:val="545A8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118FE"/>
    <w:multiLevelType w:val="hybridMultilevel"/>
    <w:tmpl w:val="2138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717F2"/>
    <w:multiLevelType w:val="hybridMultilevel"/>
    <w:tmpl w:val="C8F6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117E9"/>
    <w:multiLevelType w:val="hybridMultilevel"/>
    <w:tmpl w:val="0172B2F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1"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2"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213CC9"/>
    <w:multiLevelType w:val="hybridMultilevel"/>
    <w:tmpl w:val="58EE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87AD9"/>
    <w:multiLevelType w:val="hybridMultilevel"/>
    <w:tmpl w:val="77D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7" w15:restartNumberingAfterBreak="0">
    <w:nsid w:val="5A4D0DDE"/>
    <w:multiLevelType w:val="hybridMultilevel"/>
    <w:tmpl w:val="862A5DE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5EC85B1A"/>
    <w:multiLevelType w:val="hybridMultilevel"/>
    <w:tmpl w:val="FF26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D5298"/>
    <w:multiLevelType w:val="hybridMultilevel"/>
    <w:tmpl w:val="A750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1A0"/>
    <w:multiLevelType w:val="hybridMultilevel"/>
    <w:tmpl w:val="10EE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4"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5"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3359E6"/>
    <w:multiLevelType w:val="hybridMultilevel"/>
    <w:tmpl w:val="4B0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8" w15:restartNumberingAfterBreak="0">
    <w:nsid w:val="76101278"/>
    <w:multiLevelType w:val="hybridMultilevel"/>
    <w:tmpl w:val="995E4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32"/>
  </w:num>
  <w:num w:numId="3">
    <w:abstractNumId w:val="7"/>
  </w:num>
  <w:num w:numId="4">
    <w:abstractNumId w:val="37"/>
  </w:num>
  <w:num w:numId="5">
    <w:abstractNumId w:val="26"/>
  </w:num>
  <w:num w:numId="6">
    <w:abstractNumId w:val="23"/>
  </w:num>
  <w:num w:numId="7">
    <w:abstractNumId w:val="22"/>
  </w:num>
  <w:num w:numId="8">
    <w:abstractNumId w:val="35"/>
  </w:num>
  <w:num w:numId="9">
    <w:abstractNumId w:val="14"/>
  </w:num>
  <w:num w:numId="10">
    <w:abstractNumId w:val="13"/>
  </w:num>
  <w:num w:numId="11">
    <w:abstractNumId w:val="8"/>
  </w:num>
  <w:num w:numId="12">
    <w:abstractNumId w:val="12"/>
  </w:num>
  <w:num w:numId="13">
    <w:abstractNumId w:val="31"/>
  </w:num>
  <w:num w:numId="14">
    <w:abstractNumId w:val="5"/>
  </w:num>
  <w:num w:numId="15">
    <w:abstractNumId w:val="7"/>
  </w:num>
  <w:num w:numId="16">
    <w:abstractNumId w:val="21"/>
  </w:num>
  <w:num w:numId="17">
    <w:abstractNumId w:val="0"/>
  </w:num>
  <w:num w:numId="18">
    <w:abstractNumId w:val="6"/>
  </w:num>
  <w:num w:numId="19">
    <w:abstractNumId w:val="33"/>
  </w:num>
  <w:num w:numId="20">
    <w:abstractNumId w:val="9"/>
  </w:num>
  <w:num w:numId="21">
    <w:abstractNumId w:val="34"/>
  </w:num>
  <w:num w:numId="22">
    <w:abstractNumId w:val="20"/>
  </w:num>
  <w:num w:numId="23">
    <w:abstractNumId w:val="3"/>
  </w:num>
  <w:num w:numId="24">
    <w:abstractNumId w:val="2"/>
  </w:num>
  <w:num w:numId="25">
    <w:abstractNumId w:val="39"/>
  </w:num>
  <w:num w:numId="26">
    <w:abstractNumId w:val="10"/>
  </w:num>
  <w:num w:numId="27">
    <w:abstractNumId w:val="1"/>
  </w:num>
  <w:num w:numId="28">
    <w:abstractNumId w:val="19"/>
  </w:num>
  <w:num w:numId="29">
    <w:abstractNumId w:val="17"/>
  </w:num>
  <w:num w:numId="30">
    <w:abstractNumId w:val="15"/>
  </w:num>
  <w:num w:numId="31">
    <w:abstractNumId w:val="29"/>
  </w:num>
  <w:num w:numId="32">
    <w:abstractNumId w:val="16"/>
  </w:num>
  <w:num w:numId="33">
    <w:abstractNumId w:val="36"/>
  </w:num>
  <w:num w:numId="34">
    <w:abstractNumId w:val="24"/>
  </w:num>
  <w:num w:numId="35">
    <w:abstractNumId w:val="30"/>
  </w:num>
  <w:num w:numId="36">
    <w:abstractNumId w:val="11"/>
  </w:num>
  <w:num w:numId="37">
    <w:abstractNumId w:val="27"/>
  </w:num>
  <w:num w:numId="38">
    <w:abstractNumId w:val="38"/>
  </w:num>
  <w:num w:numId="39">
    <w:abstractNumId w:val="28"/>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073E4"/>
    <w:rsid w:val="00044151"/>
    <w:rsid w:val="00057A8B"/>
    <w:rsid w:val="00063B6D"/>
    <w:rsid w:val="000722B2"/>
    <w:rsid w:val="00085A38"/>
    <w:rsid w:val="000D40B6"/>
    <w:rsid w:val="000E52EF"/>
    <w:rsid w:val="001242C5"/>
    <w:rsid w:val="00153DEC"/>
    <w:rsid w:val="001855CE"/>
    <w:rsid w:val="001959E0"/>
    <w:rsid w:val="001B0ADB"/>
    <w:rsid w:val="001B413C"/>
    <w:rsid w:val="001B7B6F"/>
    <w:rsid w:val="001C66C9"/>
    <w:rsid w:val="001D12A6"/>
    <w:rsid w:val="001F4C3A"/>
    <w:rsid w:val="00204A5A"/>
    <w:rsid w:val="0021399D"/>
    <w:rsid w:val="00252E3C"/>
    <w:rsid w:val="0027550C"/>
    <w:rsid w:val="00280239"/>
    <w:rsid w:val="002876E3"/>
    <w:rsid w:val="0029167F"/>
    <w:rsid w:val="002939EE"/>
    <w:rsid w:val="00294CF0"/>
    <w:rsid w:val="002B1BD7"/>
    <w:rsid w:val="002D39D8"/>
    <w:rsid w:val="002E6E1E"/>
    <w:rsid w:val="002F6E57"/>
    <w:rsid w:val="00312597"/>
    <w:rsid w:val="00322F11"/>
    <w:rsid w:val="00341652"/>
    <w:rsid w:val="003A3867"/>
    <w:rsid w:val="003C399E"/>
    <w:rsid w:val="003E0AC3"/>
    <w:rsid w:val="0041728C"/>
    <w:rsid w:val="004173DF"/>
    <w:rsid w:val="00422041"/>
    <w:rsid w:val="0047114F"/>
    <w:rsid w:val="00473090"/>
    <w:rsid w:val="00483FC6"/>
    <w:rsid w:val="004E6681"/>
    <w:rsid w:val="00514EDA"/>
    <w:rsid w:val="00540649"/>
    <w:rsid w:val="0055505E"/>
    <w:rsid w:val="00577BCD"/>
    <w:rsid w:val="005852C5"/>
    <w:rsid w:val="005C3A19"/>
    <w:rsid w:val="005D6099"/>
    <w:rsid w:val="005F66C6"/>
    <w:rsid w:val="0065035F"/>
    <w:rsid w:val="0066795B"/>
    <w:rsid w:val="006816CB"/>
    <w:rsid w:val="006831EA"/>
    <w:rsid w:val="006B00E1"/>
    <w:rsid w:val="006C46CC"/>
    <w:rsid w:val="006F1F21"/>
    <w:rsid w:val="007058B7"/>
    <w:rsid w:val="00707A83"/>
    <w:rsid w:val="00733D87"/>
    <w:rsid w:val="00745276"/>
    <w:rsid w:val="00782E9A"/>
    <w:rsid w:val="00784176"/>
    <w:rsid w:val="00795C08"/>
    <w:rsid w:val="007E24D4"/>
    <w:rsid w:val="00807AEC"/>
    <w:rsid w:val="00817A11"/>
    <w:rsid w:val="00853536"/>
    <w:rsid w:val="00854A2E"/>
    <w:rsid w:val="008578E4"/>
    <w:rsid w:val="00862CC5"/>
    <w:rsid w:val="00871AC9"/>
    <w:rsid w:val="0088481C"/>
    <w:rsid w:val="008C4FA1"/>
    <w:rsid w:val="008F0D0A"/>
    <w:rsid w:val="009037CE"/>
    <w:rsid w:val="0091623B"/>
    <w:rsid w:val="009208F0"/>
    <w:rsid w:val="00924915"/>
    <w:rsid w:val="00937206"/>
    <w:rsid w:val="009567A9"/>
    <w:rsid w:val="00967715"/>
    <w:rsid w:val="009A02D0"/>
    <w:rsid w:val="009C35CF"/>
    <w:rsid w:val="009D077D"/>
    <w:rsid w:val="009F6C19"/>
    <w:rsid w:val="00A07911"/>
    <w:rsid w:val="00A22195"/>
    <w:rsid w:val="00A35A0F"/>
    <w:rsid w:val="00A3661C"/>
    <w:rsid w:val="00A6449B"/>
    <w:rsid w:val="00A749C3"/>
    <w:rsid w:val="00A86530"/>
    <w:rsid w:val="00A92993"/>
    <w:rsid w:val="00AA1C28"/>
    <w:rsid w:val="00AB3460"/>
    <w:rsid w:val="00AC17AA"/>
    <w:rsid w:val="00B22DCC"/>
    <w:rsid w:val="00B51599"/>
    <w:rsid w:val="00B8068A"/>
    <w:rsid w:val="00BC7307"/>
    <w:rsid w:val="00C231CF"/>
    <w:rsid w:val="00C37991"/>
    <w:rsid w:val="00C510F1"/>
    <w:rsid w:val="00C733B6"/>
    <w:rsid w:val="00C96520"/>
    <w:rsid w:val="00CD6C06"/>
    <w:rsid w:val="00D27B26"/>
    <w:rsid w:val="00D27F51"/>
    <w:rsid w:val="00D464E2"/>
    <w:rsid w:val="00D46C3A"/>
    <w:rsid w:val="00D611F0"/>
    <w:rsid w:val="00D82DE6"/>
    <w:rsid w:val="00D96134"/>
    <w:rsid w:val="00DC13AF"/>
    <w:rsid w:val="00E011F9"/>
    <w:rsid w:val="00E235C8"/>
    <w:rsid w:val="00E37950"/>
    <w:rsid w:val="00EA5A70"/>
    <w:rsid w:val="00ED0F61"/>
    <w:rsid w:val="00ED66A7"/>
    <w:rsid w:val="00F018B9"/>
    <w:rsid w:val="00F140CC"/>
    <w:rsid w:val="00F3375D"/>
    <w:rsid w:val="00F338F9"/>
    <w:rsid w:val="00F732A4"/>
    <w:rsid w:val="00FB2EBA"/>
    <w:rsid w:val="00FB6E25"/>
    <w:rsid w:val="00FC2CC8"/>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671AA"/>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customStyle="1" w:styleId="DefaultText">
    <w:name w:val="Default Text"/>
    <w:basedOn w:val="Normal"/>
    <w:rsid w:val="005C3A19"/>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1114</Words>
  <Characters>6355</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Mitchell</dc:creator>
  <cp:lastModifiedBy>Bradlee Mudd</cp:lastModifiedBy>
  <cp:revision>4</cp:revision>
  <cp:lastPrinted>2012-06-28T18:19:00Z</cp:lastPrinted>
  <dcterms:created xsi:type="dcterms:W3CDTF">2024-01-13T15:07:00Z</dcterms:created>
  <dcterms:modified xsi:type="dcterms:W3CDTF">2024-01-29T12:35:00Z</dcterms:modified>
</cp:coreProperties>
</file>